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/>
        <w:jc w:val="center"/>
        <w:outlineLvl w:val="1"/>
        <w:rPr>
          <w:rFonts w:ascii="华文行楷" w:hAnsi="宋体" w:eastAsia="华文行楷" w:cs="Arial"/>
          <w:kern w:val="0"/>
          <w:sz w:val="32"/>
          <w:szCs w:val="32"/>
        </w:rPr>
      </w:pPr>
      <w:r>
        <w:rPr>
          <w:rFonts w:hint="eastAsia" w:ascii="华文行楷" w:hAnsi="宋体" w:eastAsia="华文行楷" w:cs="Arial"/>
          <w:kern w:val="0"/>
          <w:sz w:val="32"/>
          <w:szCs w:val="32"/>
        </w:rPr>
        <w:t>中国电子仪器行业协会</w:t>
      </w:r>
    </w:p>
    <w:p>
      <w:pPr>
        <w:widowControl/>
        <w:shd w:val="clear" w:color="auto" w:fill="FFFFFF"/>
        <w:spacing w:before="100" w:beforeAutospacing="1" w:after="100"/>
        <w:jc w:val="center"/>
        <w:outlineLvl w:val="1"/>
        <w:rPr>
          <w:rFonts w:ascii="黑体" w:hAnsi="黑体" w:eastAsia="黑体" w:cs="Arial"/>
          <w:b/>
          <w:bCs/>
          <w:kern w:val="0"/>
          <w:sz w:val="28"/>
          <w:szCs w:val="28"/>
        </w:rPr>
      </w:pPr>
      <w:r>
        <w:rPr>
          <w:rFonts w:hint="eastAsia" w:ascii="黑体" w:hAnsi="黑体" w:eastAsia="黑体" w:cs="Arial"/>
          <w:b/>
          <w:bCs/>
          <w:kern w:val="0"/>
          <w:sz w:val="28"/>
          <w:szCs w:val="28"/>
        </w:rPr>
        <w:t>团体标准管理办法</w:t>
      </w:r>
    </w:p>
    <w:p>
      <w:pPr>
        <w:widowControl/>
        <w:shd w:val="clear" w:color="auto" w:fill="FFFFFF"/>
        <w:spacing w:before="100" w:beforeAutospacing="1" w:after="100"/>
        <w:jc w:val="center"/>
        <w:outlineLvl w:val="1"/>
        <w:rPr>
          <w:rFonts w:ascii="黑体" w:hAnsi="黑体" w:eastAsia="黑体" w:cs="Arial"/>
          <w:b/>
          <w:bCs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Arial"/>
          <w:b/>
          <w:bCs/>
          <w:color w:val="auto"/>
          <w:kern w:val="0"/>
          <w:sz w:val="28"/>
          <w:szCs w:val="28"/>
        </w:rPr>
        <w:t>（试行2</w:t>
      </w:r>
      <w:r>
        <w:rPr>
          <w:rFonts w:ascii="黑体" w:hAnsi="黑体" w:eastAsia="黑体" w:cs="Arial"/>
          <w:b/>
          <w:bCs/>
          <w:color w:val="auto"/>
          <w:kern w:val="0"/>
          <w:sz w:val="28"/>
          <w:szCs w:val="28"/>
        </w:rPr>
        <w:t>021</w:t>
      </w:r>
      <w:r>
        <w:rPr>
          <w:rFonts w:hint="eastAsia" w:ascii="黑体" w:hAnsi="黑体" w:eastAsia="黑体" w:cs="Arial"/>
          <w:b/>
          <w:bCs/>
          <w:color w:val="auto"/>
          <w:kern w:val="0"/>
          <w:sz w:val="28"/>
          <w:szCs w:val="28"/>
        </w:rPr>
        <w:t>年3月）</w:t>
      </w:r>
      <w:r>
        <w:rPr>
          <w:rFonts w:ascii="宋体" w:hAnsi="宋体" w:cs="Arial"/>
          <w:b/>
          <w:bCs/>
          <w:vanish/>
          <w:color w:val="auto"/>
          <w:kern w:val="0"/>
          <w:sz w:val="28"/>
          <w:szCs w:val="28"/>
        </w:rPr>
        <w:t>中国化学与物理电源行业协会</w:t>
      </w:r>
      <w:r>
        <w:rPr>
          <w:rFonts w:ascii="宋体" w:hAnsi="宋体" w:cs="Arial"/>
          <w:vanish/>
          <w:color w:val="auto"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 w:line="240" w:lineRule="atLeast"/>
        <w:ind w:left="-283" w:leftChars="-135" w:firstLine="282" w:firstLineChars="101"/>
        <w:jc w:val="center"/>
        <w:rPr>
          <w:rFonts w:ascii="宋体" w:hAnsi="宋体" w:cs="Arial"/>
          <w:vanish/>
          <w:kern w:val="0"/>
          <w:sz w:val="28"/>
          <w:szCs w:val="28"/>
        </w:rPr>
      </w:pPr>
      <w:r>
        <w:rPr>
          <w:rFonts w:ascii="宋体" w:hAnsi="宋体" w:cs="Arial"/>
          <w:vanish/>
          <w:kern w:val="0"/>
          <w:sz w:val="28"/>
          <w:szCs w:val="28"/>
        </w:rPr>
        <w:t>微信号 CIAPS-china</w:t>
      </w:r>
    </w:p>
    <w:p>
      <w:pPr>
        <w:widowControl/>
        <w:shd w:val="clear" w:color="auto" w:fill="FFFFFF"/>
        <w:spacing w:before="100" w:beforeAutospacing="1" w:after="100" w:afterAutospacing="1" w:line="240" w:lineRule="atLeast"/>
        <w:ind w:left="-283" w:leftChars="-135" w:firstLine="282" w:firstLineChars="101"/>
        <w:jc w:val="center"/>
        <w:rPr>
          <w:rFonts w:ascii="宋体" w:hAnsi="宋体" w:cs="Arial"/>
          <w:vanish/>
          <w:kern w:val="0"/>
          <w:sz w:val="28"/>
          <w:szCs w:val="28"/>
        </w:rPr>
      </w:pPr>
      <w:r>
        <w:rPr>
          <w:rFonts w:ascii="宋体" w:hAnsi="宋体" w:cs="Arial"/>
          <w:vanish/>
          <w:kern w:val="0"/>
          <w:sz w:val="28"/>
          <w:szCs w:val="28"/>
        </w:rPr>
        <w:t>功能介绍 中国化学与物理电源行业协会官方微信。即时提供行业信息动态、协会活动安排及企业最新资讯。</w:t>
      </w:r>
    </w:p>
    <w:p>
      <w:pPr>
        <w:widowControl/>
        <w:shd w:val="clear" w:color="auto" w:fill="FFFFFF"/>
        <w:spacing w:before="100" w:beforeAutospacing="1" w:after="100" w:afterAutospacing="1"/>
        <w:ind w:left="-283" w:leftChars="-135" w:firstLine="284" w:firstLineChars="101"/>
        <w:jc w:val="center"/>
        <w:rPr>
          <w:rFonts w:ascii="宋体" w:hAnsi="宋体" w:cs="Arial"/>
          <w:kern w:val="0"/>
          <w:sz w:val="28"/>
          <w:szCs w:val="28"/>
        </w:rPr>
      </w:pPr>
      <w:bookmarkStart w:id="0" w:name="_GoBack"/>
      <w:bookmarkEnd w:id="0"/>
      <w:r>
        <w:rPr>
          <w:rFonts w:ascii="宋体" w:hAnsi="宋体" w:cs="Arial"/>
          <w:b/>
          <w:bCs/>
          <w:kern w:val="0"/>
          <w:sz w:val="28"/>
          <w:szCs w:val="28"/>
        </w:rPr>
        <w:t>第一章 总则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/>
          <w:b/>
          <w:bCs/>
          <w:kern w:val="0"/>
          <w:sz w:val="28"/>
          <w:szCs w:val="28"/>
        </w:rPr>
        <w:t xml:space="preserve">第一条 </w:t>
      </w:r>
      <w:r>
        <w:rPr>
          <w:rFonts w:ascii="宋体" w:hAnsi="宋体" w:cs="Arial"/>
          <w:kern w:val="0"/>
          <w:sz w:val="28"/>
          <w:szCs w:val="28"/>
        </w:rPr>
        <w:t>为规范开展中国</w:t>
      </w:r>
      <w:r>
        <w:rPr>
          <w:rFonts w:hint="eastAsia" w:ascii="宋体" w:hAnsi="宋体" w:cs="Arial"/>
          <w:kern w:val="0"/>
          <w:sz w:val="28"/>
          <w:szCs w:val="28"/>
        </w:rPr>
        <w:t>电子仪器</w:t>
      </w:r>
      <w:r>
        <w:rPr>
          <w:rFonts w:ascii="宋体" w:hAnsi="宋体" w:cs="Arial"/>
          <w:kern w:val="0"/>
          <w:sz w:val="28"/>
          <w:szCs w:val="28"/>
        </w:rPr>
        <w:t>行业协会（以下简称“协会”）团体标准工作，根据《中华人民共和国标准化法》和</w:t>
      </w:r>
      <w:r>
        <w:rPr>
          <w:rFonts w:hint="eastAsia" w:ascii="宋体" w:hAnsi="宋体" w:cs="Arial"/>
          <w:kern w:val="0"/>
          <w:sz w:val="28"/>
          <w:szCs w:val="28"/>
        </w:rPr>
        <w:t>《关于培育和发展团体标准的指导意见》，制定本办法。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/>
          <w:b/>
          <w:bCs/>
          <w:kern w:val="0"/>
          <w:sz w:val="28"/>
          <w:szCs w:val="28"/>
        </w:rPr>
        <w:t xml:space="preserve">第二条 </w:t>
      </w:r>
      <w:r>
        <w:rPr>
          <w:rFonts w:ascii="宋体" w:hAnsi="宋体" w:cs="Arial"/>
          <w:kern w:val="0"/>
          <w:sz w:val="28"/>
          <w:szCs w:val="28"/>
        </w:rPr>
        <w:t>本办法所称的团体标准，是指由协会组织有关单位提出并制定，由协会组织审查、发布的</w:t>
      </w:r>
      <w:r>
        <w:rPr>
          <w:rFonts w:hint="eastAsia" w:ascii="宋体" w:hAnsi="宋体" w:cs="Arial"/>
          <w:kern w:val="0"/>
          <w:sz w:val="28"/>
          <w:szCs w:val="28"/>
        </w:rPr>
        <w:t xml:space="preserve">规范性技术文件。 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/>
          <w:b/>
          <w:bCs/>
          <w:kern w:val="0"/>
          <w:sz w:val="28"/>
          <w:szCs w:val="28"/>
        </w:rPr>
        <w:t>第</w:t>
      </w:r>
      <w:r>
        <w:rPr>
          <w:rFonts w:hint="eastAsia" w:ascii="宋体" w:hAnsi="宋体" w:cs="Arial"/>
          <w:b/>
          <w:bCs/>
          <w:kern w:val="0"/>
          <w:sz w:val="28"/>
          <w:szCs w:val="28"/>
        </w:rPr>
        <w:t>三</w:t>
      </w:r>
      <w:r>
        <w:rPr>
          <w:rFonts w:ascii="宋体" w:hAnsi="宋体" w:cs="Arial"/>
          <w:b/>
          <w:bCs/>
          <w:kern w:val="0"/>
          <w:sz w:val="28"/>
          <w:szCs w:val="28"/>
        </w:rPr>
        <w:t xml:space="preserve">条 </w:t>
      </w:r>
      <w:r>
        <w:rPr>
          <w:rFonts w:ascii="宋体" w:hAnsi="宋体" w:cs="Arial"/>
          <w:kern w:val="0"/>
          <w:sz w:val="28"/>
          <w:szCs w:val="28"/>
        </w:rPr>
        <w:t>协会标准编号由团体标准代号（T/）、协会代号</w:t>
      </w:r>
      <w:r>
        <w:rPr>
          <w:rFonts w:hint="eastAsia" w:ascii="宋体" w:hAnsi="宋体" w:cs="Arial"/>
          <w:kern w:val="0"/>
          <w:sz w:val="28"/>
          <w:szCs w:val="28"/>
          <w:lang w:eastAsia="zh-CN"/>
        </w:rPr>
        <w:t>（</w:t>
      </w:r>
      <w:r>
        <w:rPr>
          <w:rFonts w:ascii="宋体" w:hAnsi="宋体" w:cs="Arial"/>
          <w:kern w:val="0"/>
          <w:sz w:val="28"/>
          <w:szCs w:val="28"/>
        </w:rPr>
        <w:t>CEIA)、发布顺序号和发布年号构成。协会标准编号</w:t>
      </w:r>
      <w:r>
        <w:rPr>
          <w:rFonts w:hint="eastAsia" w:ascii="宋体" w:hAnsi="宋体" w:cs="Arial"/>
          <w:kern w:val="0"/>
          <w:sz w:val="28"/>
          <w:szCs w:val="28"/>
        </w:rPr>
        <w:t>示例如下</w:t>
      </w:r>
      <w:r>
        <w:rPr>
          <w:rFonts w:ascii="宋体" w:hAnsi="宋体" w:cs="Arial"/>
          <w:kern w:val="0"/>
          <w:sz w:val="28"/>
          <w:szCs w:val="28"/>
        </w:rPr>
        <w:t>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hAnsi="宋体" w:cs="Arial"/>
          <w:kern w:val="0"/>
          <w:sz w:val="28"/>
          <w:szCs w:val="28"/>
        </w:rPr>
      </w:pPr>
      <w:r>
        <w:rPr>
          <w:rFonts w:hint="eastAsia" w:ascii="宋体" w:hAnsi="宋体" w:cs="Arial"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280670</wp:posOffset>
                </wp:positionV>
                <wp:extent cx="19050" cy="1638300"/>
                <wp:effectExtent l="0" t="0" r="1905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638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5pt;margin-top:22.1pt;height:129pt;width:1.5pt;z-index:251659264;mso-width-relative:page;mso-height-relative:page;" filled="f" stroked="t" coordsize="21600,21600" o:gfxdata="UEsDBAoAAAAAAIdO4kAAAAAAAAAAAAAAAAAEAAAAZHJzL1BLAwQUAAAACACHTuJAGS22ltYAAAAI&#10;AQAADwAAAGRycy9kb3ducmV2LnhtbE2PMU/DMBSEdyT+g/WQ2KidtCo05KUDiAEW1ABideNHHDW2&#10;Q+yk5d/zmOh4utPdd+X25Hox0xi74BGyhQJBvgmm8y3C+9vTzR2ImLQ3ug+eEH4owra6vCh1YcLR&#10;72iuUyu4xMdCI9iUhkLK2FhyOi7CQJ69rzA6nViOrTSjPnK562Wu1Fo63XlesHqgB0vNoZ4cwnOt&#10;d+vX78+MXvLH+fDRTbe2mRCvrzJ1DyLRKf2H4Q+f0aFipn2YvImiR9govpIQVqscBPubJes9wlLl&#10;OciqlOcHql9QSwMEFAAAAAgAh07iQCpjpX70AQAAvwMAAA4AAABkcnMvZTJvRG9jLnhtbK1TS44T&#10;MRDdI3EHy3vSnQ8htNKZRaKBBYJIwAEct91tyT+5POnkElwAiR2sWLKf2zAcg7K7CTBsZkEvLLuq&#10;/Mrv1ev11clochQBlLM1nU5KSoTlrlG2ren7d9dPVpRAZLZh2llR07MAerV5/Gjd+0rMXOd0IwJB&#10;EAtV72vaxeirogDeCcNg4rywmJQuGBbxGNqiCaxHdKOLWVkui96FxgfHBQBGd0OSjojhIYBOSsXF&#10;zvEbI2wcUIPQLCIl6JQHusmvlVLw+EZKEJHomiLTmFdsgvtDWovNmlVtYL5TfHwCe8gT7nEyTFls&#10;eoHascjITVD/QBnFgwMn44Q7UwxEsiLIYlre0+Ztx7zIXFBq8BfR4f/B8tfHfSCqqemcEssMDvzu&#10;47fvHz7/uP2E693XL2SeROo9VFi7tfswnsDvQ2J8ksEQqZV/iW7KGiArcsoSny8Si1MkHIPT5+VT&#10;1J5jZrqcr+ZlHkExwCQ4HyC+EM6QtKmpVjYpwCp2fAURW2Ppr5IUtu5aaZ2nqC3pa7qcZ3yGzpTo&#10;CGxlPLID21LCdIuW5zFkRHBaNel2woHQHrY6kCNDoywWz2bbRaKN3f4qS613DLqhLqcGCxkV8a/Q&#10;ytR0VaZvvK0tgiTxBrnS7uCac1Yxx3Guuc3owWScP8/59u//bvM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GS22ltYAAAAIAQAADwAAAAAAAAABACAAAAAiAAAAZHJzL2Rvd25yZXYueG1sUEsBAhQA&#10;FAAAAAgAh07iQCpjpX70AQAAvwMAAA4AAAAAAAAAAQAgAAAAJQEAAGRycy9lMm9Eb2MueG1sUEsF&#10;BgAAAAAGAAYAWQEAAIsFAAAAAA==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Arial"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1098550</wp:posOffset>
                </wp:positionH>
                <wp:positionV relativeFrom="paragraph">
                  <wp:posOffset>280670</wp:posOffset>
                </wp:positionV>
                <wp:extent cx="0" cy="1060450"/>
                <wp:effectExtent l="0" t="0" r="38100" b="2540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0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6.5pt;margin-top:22.1pt;height:83.5pt;width:0pt;z-index:251661312;mso-width-relative:page;mso-height-relative:page;" filled="f" stroked="t" coordsize="21600,21600" o:gfxdata="UEsDBAoAAAAAAIdO4kAAAAAAAAAAAAAAAAAEAAAAZHJzL1BLAwQUAAAACACHTuJAmso8SdgAAAAK&#10;AQAADwAAAGRycy9kb3ducmV2LnhtbE2PS0/DMBCE70j8B2uRuFE/KGkJcSoViQMX1AeHcnPjJQnE&#10;6xC7afn3uFzgOLOj2W+Kxcl1bMQhtJ40yIkAhlR521Kt4XX7dDMHFqIhazpPqOEbAyzKy4vC5NYf&#10;aY3jJtYslVDIjYYmxj7nPFQNOhMmvkdKt3c/OBOTHGpuB3NM5a7jSoiMO9NS+tCYHh8brD43B6dh&#10;m92t5lGunr/E2255nyn8GJcvWl9fSfEALOIp/oXhjJ/QoUxMe38gG1iX9Ow2bYkaplMF7Bz4NfYa&#10;lJQKeFnw/xPKH1BLAwQUAAAACACHTuJAO2b1YucBAACxAwAADgAAAGRycy9lMm9Eb2MueG1srVPN&#10;jtMwEL4j8Q6W7zRpacsqarqHVssFQSXgAVzHSSz5TzPepn0JXgCJG5w4cudtWB6DsVO6sFz2QA6T&#10;8XjmG3+fx6vrozXsoAC1dzWfTkrOlJO+0a6r+ft3N8+uOMMoXCOMd6rmJ4X8ev30yWoIlZr53ptG&#10;ASMQh9UQat7HGKqiQNkrK3Dig3K02XqwItISuqIBMRC6NcWsLJfF4KEJ4KVCpOh23ORnRHgMoG9b&#10;LdXWy1urXBxRQRkRiRL2OiBf59O2rZLxTduiiszUnJjGbKkJ+ftki/VKVB2I0Gt5PoJ4zBEecLJC&#10;O2p6gdqKKNgt6H+grJbg0bdxIr0tRiJZEWIxLR9o87YXQWUuJDWGi+j4/2Dl68MOmG5qvuDMCUsX&#10;fvfx248Pn39+/0T27usXtkgiDQEryt24HZxXGHaQGB9bsOlPXNgxC3u6CKuOkckxKCk6LZflfJFF&#10;L+4LA2B8qbxlyam50S5xFpU4vMJIzSj1d0oKO3+jjcn3Zhwbar58TpBMCprFlmaAXBuID7qOM2E6&#10;GnIZISOiN7pJ1QkHodtvDLCDoNGYz1/MNvNElLr9lZZabwX2Y17eGofG6kjvwGhb86syfedq4wgk&#10;yTUKlLy9b05Ztxynm8xtzlOXRuXPda6+f2nr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rKPEnY&#10;AAAACgEAAA8AAAAAAAAAAQAgAAAAIgAAAGRycy9kb3ducmV2LnhtbFBLAQIUABQAAAAIAIdO4kA7&#10;ZvVi5wEAALEDAAAOAAAAAAAAAAEAIAAAACcBAABkcnMvZTJvRG9jLnhtbFBLBQYAAAAABgAGAFkB&#10;AACABQAAAAA=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Arial"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280670</wp:posOffset>
                </wp:positionV>
                <wp:extent cx="0" cy="488950"/>
                <wp:effectExtent l="0" t="0" r="38100" b="2540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8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0pt;margin-top:22.1pt;height:38.5pt;width:0pt;z-index:251660288;mso-width-relative:page;mso-height-relative:page;" filled="f" stroked="t" coordsize="21600,21600" o:gfxdata="UEsDBAoAAAAAAIdO4kAAAAAAAAAAAAAAAAAEAAAAZHJzL1BLAwQUAAAACACHTuJAmsbrLtgAAAAK&#10;AQAADwAAAGRycy9kb3ducmV2LnhtbE2PTU/DMAyG70j8h8hI3FjSaFSjNJ00JA5c0D44wC1rTFto&#10;nNJk3fj3eOIAR9uPXj9vuTz5Xkw4xi6QgWymQCDVwXXUGHjZPd4sQMRkydk+EBr4xgjL6vKitIUL&#10;R9rgtE2N4BCKhTXQpjQUUsa6RW/jLAxIfHsPo7eJx7GRbrRHDve91Erl0tuO+ENrB3xosf7cHryB&#10;XX67XqRs/fSl3l5Xd7nGj2n1bMz1VabuQSQ8pT8YzvqsDhU77cOBXBS9AZ0r7pIMzOcaBAO/iz2T&#10;OtMgq1L+r1D9AFBLAwQUAAAACACHTuJAE2YR2OcBAACwAwAADgAAAGRycy9lMm9Eb2MueG1srVPN&#10;jtMwEL4j8Q6W7zTZEpYSNd1Dq+WCoBLwAFPHSSz5Tx5v074EL4DEDU4cufM2LI/B2CldWC57wAd7&#10;PJ75xt/n8fLqYDTby4DK2YZfzErOpBWuVbZv+Pt3108WnGEE24J2Vjb8KJFfrR4/Wo6+lnM3ON3K&#10;wAjEYj36hg8x+rooUAzSAM6cl5YOOxcMRNqGvmgDjIRudDEvy8tidKH1wQmJSN7NdMhPiOEhgK7r&#10;lJAbJ26MtHFCDVJDJEo4KI98lW/bdVLEN12HMjLdcGIa80xFyN6luVgtoe4D+EGJ0xXgIVe4x8mA&#10;slT0DLWBCOwmqH+gjBLBoeviTDhTTESyIsTiorynzdsBvMxcSGr0Z9Hx/8GK1/ttYKpteMWZBUMP&#10;fvvx248Pn39+/0Tz7dcvrEoijR5ril3bbTjt0G9DYnzogkkrcWGHLOzxLKw8RCYmpyBvtVi8eJY1&#10;L+7yfMD4UjrDktFwrWyiDDXsX2GkWhT6OyS5rbtWWudn05aNDb98SpBMALViRy1ApvFEB23PGeie&#10;elzEkBHRadWm7ISDod+tdWB7oM6oqufzdeZJ1f4KS6U3gMMUl4+mnjEq0jfQyjR8UaaR3JStLS1J&#10;rUmfZO1ce8yyZT89ZA48NV3qlD/3Ofvuo61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rG6y7Y&#10;AAAACgEAAA8AAAAAAAAAAQAgAAAAIgAAAGRycy9kb3ducmV2LnhtbFBLAQIUABQAAAAIAIdO4kAT&#10;ZhHY5wEAALADAAAOAAAAAAAAAAEAIAAAACcBAABkcnMvZTJvRG9jLnhtbFBLBQYAAAAABgAGAFkB&#10;AACABQAAAAA=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Arial"/>
          <w:kern w:val="0"/>
          <w:sz w:val="28"/>
          <w:szCs w:val="28"/>
          <w:u w:val="single"/>
        </w:rPr>
        <w:t>T/C</w:t>
      </w:r>
      <w:r>
        <w:rPr>
          <w:rFonts w:ascii="宋体" w:hAnsi="宋体" w:cs="Arial"/>
          <w:kern w:val="0"/>
          <w:sz w:val="28"/>
          <w:szCs w:val="28"/>
          <w:u w:val="single"/>
        </w:rPr>
        <w:t>EI</w:t>
      </w:r>
      <w:r>
        <w:rPr>
          <w:rFonts w:hint="eastAsia" w:ascii="宋体" w:hAnsi="宋体" w:cs="Arial"/>
          <w:kern w:val="0"/>
          <w:sz w:val="28"/>
          <w:szCs w:val="28"/>
          <w:u w:val="single"/>
        </w:rPr>
        <w:t>A</w:t>
      </w:r>
      <w:r>
        <w:rPr>
          <w:rFonts w:hint="eastAsia" w:ascii="宋体" w:hAnsi="宋体" w:cs="Arial"/>
          <w:kern w:val="0"/>
          <w:sz w:val="28"/>
          <w:szCs w:val="28"/>
        </w:rPr>
        <w:t xml:space="preserve"> </w:t>
      </w:r>
      <w:r>
        <w:rPr>
          <w:rFonts w:hint="eastAsia" w:ascii="宋体" w:hAnsi="宋体" w:cs="Arial"/>
          <w:kern w:val="0"/>
          <w:sz w:val="28"/>
          <w:szCs w:val="28"/>
          <w:u w:val="single"/>
        </w:rPr>
        <w:t>xxxx</w:t>
      </w:r>
      <w:r>
        <w:rPr>
          <w:rFonts w:hint="eastAsia" w:ascii="宋体" w:hAnsi="宋体" w:cs="Arial"/>
          <w:kern w:val="0"/>
          <w:sz w:val="28"/>
          <w:szCs w:val="28"/>
        </w:rPr>
        <w:t>－</w:t>
      </w:r>
      <w:r>
        <w:rPr>
          <w:rFonts w:hint="eastAsia" w:ascii="宋体" w:hAnsi="宋体" w:cs="Arial"/>
          <w:kern w:val="0"/>
          <w:sz w:val="28"/>
          <w:szCs w:val="28"/>
          <w:u w:val="single"/>
        </w:rPr>
        <w:t>xxxx</w:t>
      </w:r>
      <w:r>
        <w:rPr>
          <w:rFonts w:hint="eastAsia" w:ascii="宋体" w:hAnsi="宋体" w:cs="Arial"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hAnsi="宋体" w:cs="Arial"/>
          <w:kern w:val="0"/>
          <w:sz w:val="28"/>
          <w:szCs w:val="28"/>
        </w:rPr>
      </w:pPr>
      <w:r>
        <w:rPr>
          <w:rFonts w:hint="eastAsia" w:ascii="宋体" w:hAnsi="宋体" w:cs="Arial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195580</wp:posOffset>
                </wp:positionV>
                <wp:extent cx="3302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0pt;margin-top:15.4pt;height:0pt;width:26pt;z-index:251662336;mso-width-relative:page;mso-height-relative:page;" filled="f" stroked="t" coordsize="21600,21600" o:gfxdata="UEsDBAoAAAAAAIdO4kAAAAAAAAAAAAAAAAAEAAAAZHJzL1BLAwQUAAAACACHTuJAXMq1dtgAAAAJ&#10;AQAADwAAAGRycy9kb3ducmV2LnhtbE2PzU7DMBCE70h9B2srcaN2UhGVEKdSK3HggvrDAW5uvCSB&#10;eJ3Gblrenq04wHFnRzPzFcuL68SIQ2g9aUhmCgRS5W1LtYbX/dPdAkSIhqzpPKGGbwywLCc3hcmt&#10;P9MWx12sBYdQyI2GJsY+lzJUDToTZr5H4t+HH5yJfA61tIM5c7jrZKpUJp1piRsa0+O6weprd3Ia&#10;9tn9ZhGTzfNRvb+tHrIUP8fVi9a300Q9goh4iX9muM7n6VDypoM/kQ2i05BmilmihrliBDbMk5SF&#10;w68gy0L+Jyh/AFBLAwQUAAAACACHTuJAAn9BW+cBAACwAwAADgAAAGRycy9lMm9Eb2MueG1srVPN&#10;jtMwEL4j8Q6W7zTZtpRV1HQPrZYLgkrAA0wdJ7HkP3m8TfsSvAASNzhx5M7bsPsYjJ1uF5bLHsjB&#10;GY9nvpnv83h5dTCa7WVA5WzNLyYlZ9IK1yjb1fzjh+sXl5xhBNuAdlbW/CiRX62eP1sOvpJT1zvd&#10;yMAIxGI1+Jr3MfqqKFD00gBOnJeWDlsXDETahq5oAgyEbnQxLctFMbjQ+OCERCTvZjzkJ8TwFEDX&#10;tkrIjRM3Rto4ogapIRIl7JVHvsrdtq0U8V3booxM15yYxrxSEbJ3aS1WS6i6AL5X4tQCPKWFR5wM&#10;KEtFz1AbiMBugvoHyigRHLo2ToQzxUgkK0IsLspH2rzvwcvMhaRGfxYd/x+seLvfBqaami84s2Do&#10;wm8///j16evdzy+03n7/xhZJpMFjRbFruw2nHfptSIwPbTDpT1zYIQt7PAsrD5EJcs5mJV09Z+L+&#10;qHjI8wHja+kMS0bNtbKJMlSwf4ORalHofUhyW3ettM7Xpi0bqO/Zy4QMNIotjQCZxhMdtB1noDua&#10;cRFDRkSnVZOyEw6GbrfWge2BJmM+fzVdzxNPqvZXWCq9AezHuHw0zoxRkZ6BVqbml2X6TtnaEkhS&#10;a9QnWTvXHLNs2U8Xmcuchi5Nyp/7nP3w0F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zKtXbY&#10;AAAACQEAAA8AAAAAAAAAAQAgAAAAIgAAAGRycy9kb3ducmV2LnhtbFBLAQIUABQAAAAIAIdO4kAC&#10;f0Fb5wEAALADAAAOAAAAAAAAAAEAIAAAACcBAABkcnMvZTJvRG9jLnhtbFBLBQYAAAAABgAGAFkB&#10;AACABQAAAAA=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Arial"/>
          <w:kern w:val="0"/>
          <w:sz w:val="28"/>
          <w:szCs w:val="28"/>
        </w:rPr>
        <w:t xml:space="preserve"> </w:t>
      </w:r>
      <w:r>
        <w:rPr>
          <w:rFonts w:ascii="宋体" w:hAnsi="宋体" w:cs="Arial"/>
          <w:kern w:val="0"/>
          <w:sz w:val="28"/>
          <w:szCs w:val="28"/>
        </w:rPr>
        <w:t xml:space="preserve">                  </w:t>
      </w:r>
      <w:r>
        <w:rPr>
          <w:rFonts w:hint="eastAsia" w:ascii="宋体" w:hAnsi="宋体" w:cs="Arial"/>
          <w:kern w:val="0"/>
          <w:sz w:val="28"/>
          <w:szCs w:val="28"/>
        </w:rPr>
        <w:t>发布年号</w:t>
      </w:r>
    </w:p>
    <w:p>
      <w:pPr>
        <w:widowControl/>
        <w:shd w:val="clear" w:color="auto" w:fill="FFFFFF"/>
        <w:spacing w:before="100" w:beforeAutospacing="1" w:after="100" w:afterAutospacing="1"/>
        <w:ind w:firstLine="1680" w:firstLineChars="600"/>
        <w:jc w:val="left"/>
        <w:rPr>
          <w:rFonts w:ascii="宋体" w:hAnsi="宋体" w:cs="Arial"/>
          <w:kern w:val="0"/>
          <w:sz w:val="28"/>
          <w:szCs w:val="28"/>
        </w:rPr>
      </w:pPr>
      <w:r>
        <w:rPr>
          <w:rFonts w:hint="eastAsia" w:ascii="宋体" w:hAnsi="宋体" w:cs="Arial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1098550</wp:posOffset>
                </wp:positionH>
                <wp:positionV relativeFrom="paragraph">
                  <wp:posOffset>193040</wp:posOffset>
                </wp:positionV>
                <wp:extent cx="84455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6.5pt;margin-top:15.2pt;height:0pt;width:66.5pt;z-index:251663360;mso-width-relative:page;mso-height-relative:page;" filled="f" stroked="t" coordsize="21600,21600" o:gfxdata="UEsDBAoAAAAAAIdO4kAAAAAAAAAAAAAAAAAEAAAAZHJzL1BLAwQUAAAACACHTuJAe+bVQNcAAAAJ&#10;AQAADwAAAGRycy9kb3ducmV2LnhtbE2PwU7DMBBE70j8g7VI3KidBkJJ41QqEgcuqLQc4ObGS5IS&#10;r0PspuXvWcShPc7saPZNsTi6Tow4hNaThmSiQCBV3rZUa3jbPN3MQIRoyJrOE2r4wQCL8vKiMLn1&#10;B3rFcR1rwSUUcqOhibHPpQxVg86Eie+R+PbpB2ciy6GWdjAHLnednCqVSWda4g+N6fGxweprvXca&#10;NtndahaT1fO3+nhfPmRT3I3LF62vrxI1BxHxGE9h+MNndCiZaev3ZIPoWN+nvCVqSNUtCA6kKmNj&#10;+2/IspDnC8pfUEsDBBQAAAAIAIdO4kCKxkF55gEAALADAAAOAAAAZHJzL2Uyb0RvYy54bWytU0tu&#10;2zAQ3RfoHQjuaymuEgeC5SxspJuiNdD2ADRFSgT4A4ex7Ev0AgW6a1dddt/bND1Gh5TiNMkmi2pB&#10;Defzhu9xuLw6GE32IoBytqFns5ISYblrle0a+unj9atLSiAy2zLtrGjoUQC9Wr18sRx8Leaud7oV&#10;gSCIhXrwDe1j9HVRAO+FYTBzXlgMShcMi7gNXdEGNiC60cW8LC+KwYXWB8cFAHo3Y5BOiOE5gE5K&#10;xcXG8RsjbBxRg9AsIiXolQe6yqeVUvD4XkoQkeiGItOYV2yC9i6txWrJ6i4w3ys+HYE95wiPOBmm&#10;LDY9QW1YZOQmqCdQRvHgwMk4484UI5GsCLI4Kx9p86FnXmQuKDX4k+jw/2D5u/02ENU2dEGJZQYv&#10;/PbLz9+fv/359RXX2x/fySKJNHioMXdtt2Hagd+GxPggg0l/5EIOWdjjSVhxiISj87Kqzs9Rcn4X&#10;Ku7rfID4RjhDktFQrWyizGq2fwsRe2HqXUpyW3ettM7Xpi0ZGnrxOiMzHEWJI4BNjEc6YDtKmO5w&#10;xnkMGRGcVm2qTjgQut1aB7JnOBlVtZivq8QTuz1IS603DPoxL4fGmTEq4jPQyiC7Mn1TtbYIktQa&#10;9UnWzrXHLFv240XmNtPQpUn5d5+r7x/a6i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75tVA1wAA&#10;AAkBAAAPAAAAAAAAAAEAIAAAACIAAABkcnMvZG93bnJldi54bWxQSwECFAAUAAAACACHTuJAisZB&#10;eeYBAACwAwAADgAAAAAAAAABACAAAAAmAQAAZHJzL2Uyb0RvYy54bWxQSwUGAAAAAAYABgBZAQAA&#10;fgUAAAAA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Arial"/>
          <w:kern w:val="0"/>
          <w:sz w:val="28"/>
          <w:szCs w:val="28"/>
        </w:rPr>
        <w:t xml:space="preserve"> </w:t>
      </w:r>
      <w:r>
        <w:rPr>
          <w:rFonts w:ascii="宋体" w:hAnsi="宋体" w:cs="Arial"/>
          <w:kern w:val="0"/>
          <w:sz w:val="28"/>
          <w:szCs w:val="28"/>
        </w:rPr>
        <w:t xml:space="preserve">         </w:t>
      </w:r>
      <w:r>
        <w:rPr>
          <w:rFonts w:hint="eastAsia" w:ascii="宋体" w:hAnsi="宋体" w:cs="Arial"/>
          <w:kern w:val="0"/>
          <w:sz w:val="28"/>
          <w:szCs w:val="28"/>
        </w:rPr>
        <w:t xml:space="preserve">标准顺序号 </w:t>
      </w:r>
    </w:p>
    <w:p>
      <w:pPr>
        <w:widowControl/>
        <w:shd w:val="clear" w:color="auto" w:fill="FFFFFF"/>
        <w:spacing w:before="100" w:beforeAutospacing="1" w:after="100" w:afterAutospacing="1"/>
        <w:ind w:firstLine="3080" w:firstLineChars="1100"/>
        <w:jc w:val="left"/>
        <w:rPr>
          <w:rFonts w:ascii="宋体" w:hAnsi="宋体" w:cs="Arial"/>
          <w:kern w:val="0"/>
          <w:sz w:val="28"/>
          <w:szCs w:val="28"/>
        </w:rPr>
      </w:pPr>
      <w:r>
        <w:rPr>
          <w:rFonts w:hint="eastAsia" w:ascii="宋体" w:hAnsi="宋体" w:cs="Arial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196850</wp:posOffset>
                </wp:positionV>
                <wp:extent cx="139065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15.5pt;height:0pt;width:109.5pt;z-index:251664384;mso-width-relative:page;mso-height-relative:page;" filled="f" stroked="t" coordsize="21600,21600" o:gfxdata="UEsDBAoAAAAAAIdO4kAAAAAAAAAAAAAAAAAEAAAAZHJzL1BLAwQUAAAACACHTuJAHf0DqNcAAAAI&#10;AQAADwAAAGRycy9kb3ducmV2LnhtbE2PP0/DMBDFd6R+B+sqsVE7rYiaEKdSKzGwoNIywObGRxKI&#10;z2nspuXbc4ihTPfnnd79XrG6uE6MOITWk4ZkpkAgVd62VGt43T/eLUGEaMiazhNq+MYAq3JyU5jc&#10;+jO94LiLtWATCrnR0MTY51KGqkFnwsz3SKx9+MGZyONQSzuYM5u7Ts6VSqUzLfGHxvS4abD62p2c&#10;hn16v13GZPt0VO9v6yyd4+e4ftb6dpqoBxARL/F6DL/4jA4lMx38iWwQnYZMcZSoYZFwZX2hMm4O&#10;fwtZFvJ/gPIHUEsDBBQAAAAIAIdO4kAJec845gEAALEDAAAOAAAAZHJzL2Uyb0RvYy54bWytU82O&#10;0zAQviPxDpbvNGm3lCVquodWywVBJeABpo6TWPKfPN6mfQleAIkbnDhy521YHoOx0+3CctkDOTj2&#10;/Hzj75vx8upgNNvLgMrZmk8nJWfSCtco29X8w/vrZ5ecYQTbgHZW1vwokV+tnj5ZDr6SM9c73cjA&#10;CMRiNfia9zH6qihQ9NIATpyXlpytCwYiHUNXNAEGQje6mJXlohhcaHxwQiKSdTM6+QkxPAbQta0S&#10;cuPEjZE2jqhBaohECXvlka/ybdtWivi2bVFGpmtOTGNeqQjtd2ktVkuougC+V+J0BXjMFR5wMqAs&#10;FT1DbSACuwnqHyijRHDo2jgRzhQjkawIsZiWD7R514OXmQtJjf4sOv4/WPFmvw1MNTWntlsw1PDb&#10;T99/fvzy68dnWm+/fWWXSaTBY0Wxa7sNpxP6bUiMD20w6U9c2CELezwLKw+RCTJOL16Wi+ekubjz&#10;FfeJPmB8JZ1haVNzrWziDBXsX2OkYhR6F5LM1l0rrXPftGVDzRcXGRloFluaASpiPPFB23EGuqMh&#10;FzFkRHRaNSk74WDodmsd2B5oNObzF7P1PBGlan+FpdIbwH6My65xaIyK9A60MiRdmb5TtrYEkuQa&#10;BUq7nWuOWbdsp07mMqepS6Py5zln37+01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d/QOo1wAA&#10;AAgBAAAPAAAAAAAAAAEAIAAAACIAAABkcnMvZG93bnJldi54bWxQSwECFAAUAAAACACHTuJACXnP&#10;OOYBAACxAwAADgAAAAAAAAABACAAAAAmAQAAZHJzL2Uyb0RvYy54bWxQSwUGAAAAAAYABgBZAQAA&#10;fgUAAAAA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Arial"/>
          <w:kern w:val="0"/>
          <w:sz w:val="28"/>
          <w:szCs w:val="28"/>
        </w:rPr>
        <w:t>团体标准代号/协会代号</w:t>
      </w:r>
    </w:p>
    <w:p>
      <w:pPr>
        <w:widowControl/>
        <w:shd w:val="clear" w:color="auto" w:fill="FFFFFF"/>
        <w:spacing w:before="100" w:beforeAutospacing="1" w:after="100" w:afterAutospacing="1" w:line="252" w:lineRule="atLeast"/>
        <w:ind w:firstLine="480"/>
        <w:jc w:val="center"/>
        <w:rPr>
          <w:rFonts w:ascii="宋体" w:hAnsi="宋体" w:cs="Arial"/>
          <w:color w:val="333333"/>
          <w:kern w:val="0"/>
          <w:sz w:val="28"/>
          <w:szCs w:val="28"/>
        </w:rPr>
      </w:pPr>
      <w:r>
        <w:rPr>
          <w:rFonts w:ascii="宋体" w:hAnsi="宋体" w:cs="Arial"/>
          <w:b/>
          <w:bCs/>
          <w:color w:val="333333"/>
          <w:kern w:val="0"/>
          <w:sz w:val="28"/>
          <w:szCs w:val="28"/>
        </w:rPr>
        <w:t>第二章 组织机构</w:t>
      </w:r>
      <w:r>
        <w:rPr>
          <w:rFonts w:hint="eastAsia" w:ascii="宋体" w:hAnsi="宋体" w:cs="Arial"/>
          <w:b/>
          <w:bCs/>
          <w:color w:val="333333"/>
          <w:kern w:val="0"/>
          <w:sz w:val="28"/>
          <w:szCs w:val="28"/>
        </w:rPr>
        <w:t>及职责</w:t>
      </w:r>
    </w:p>
    <w:p>
      <w:pPr>
        <w:widowControl/>
        <w:shd w:val="clear" w:color="auto" w:fill="FFFFFF"/>
        <w:spacing w:before="100" w:beforeAutospacing="1" w:after="100" w:afterAutospacing="1" w:line="252" w:lineRule="atLeast"/>
        <w:ind w:firstLine="480"/>
        <w:jc w:val="left"/>
        <w:rPr>
          <w:rFonts w:ascii="宋体" w:hAnsi="宋体" w:cs="Arial"/>
          <w:b/>
          <w:bCs/>
          <w:color w:val="333333"/>
          <w:kern w:val="0"/>
          <w:sz w:val="28"/>
          <w:szCs w:val="28"/>
        </w:rPr>
      </w:pPr>
      <w:r>
        <w:rPr>
          <w:rFonts w:hint="eastAsia" w:ascii="宋体" w:hAnsi="宋体" w:cs="Arial"/>
          <w:b/>
          <w:bCs/>
          <w:color w:val="333333"/>
          <w:kern w:val="0"/>
          <w:sz w:val="28"/>
          <w:szCs w:val="28"/>
        </w:rPr>
        <w:t xml:space="preserve">第四条 </w:t>
      </w:r>
      <w:r>
        <w:rPr>
          <w:rFonts w:hint="eastAsia" w:ascii="宋体" w:hAnsi="宋体" w:cs="Arial"/>
          <w:kern w:val="0"/>
          <w:sz w:val="28"/>
          <w:szCs w:val="28"/>
        </w:rPr>
        <w:t>中国电子仪器行业协会秘书处负责团体标准的管理工作，负责团体标准组织制定和实施。</w:t>
      </w:r>
    </w:p>
    <w:p>
      <w:pPr>
        <w:widowControl/>
        <w:shd w:val="clear" w:color="auto" w:fill="FFFFFF"/>
        <w:spacing w:before="100" w:beforeAutospacing="1" w:after="100" w:afterAutospacing="1" w:line="252" w:lineRule="atLeast"/>
        <w:ind w:firstLine="480"/>
        <w:jc w:val="left"/>
        <w:rPr>
          <w:rFonts w:ascii="宋体" w:hAnsi="宋体" w:cs="Arial"/>
          <w:b/>
          <w:bCs/>
          <w:color w:val="333333"/>
          <w:kern w:val="0"/>
          <w:sz w:val="28"/>
          <w:szCs w:val="28"/>
        </w:rPr>
      </w:pPr>
      <w:r>
        <w:rPr>
          <w:rFonts w:hint="eastAsia" w:ascii="宋体" w:hAnsi="宋体" w:cs="Arial"/>
          <w:b/>
          <w:bCs/>
          <w:color w:val="333333"/>
          <w:kern w:val="0"/>
          <w:sz w:val="28"/>
          <w:szCs w:val="28"/>
        </w:rPr>
        <w:t xml:space="preserve">第五条 </w:t>
      </w:r>
      <w:r>
        <w:rPr>
          <w:rFonts w:hint="eastAsia" w:ascii="宋体" w:hAnsi="宋体" w:cs="Arial"/>
          <w:kern w:val="0"/>
          <w:sz w:val="28"/>
          <w:szCs w:val="28"/>
        </w:rPr>
        <w:t>根据团体标准编制修订工作的需要，协会聘请仪器领域专家，对项目进行立项评估和标准审查。</w:t>
      </w:r>
      <w:r>
        <w:rPr>
          <w:rFonts w:hint="eastAsia" w:ascii="宋体" w:hAnsi="宋体" w:cs="Arial"/>
          <w:b/>
          <w:bCs/>
          <w:color w:val="333333"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 w:line="252" w:lineRule="atLeast"/>
        <w:ind w:firstLine="480"/>
        <w:jc w:val="left"/>
        <w:rPr>
          <w:rFonts w:ascii="宋体" w:hAnsi="宋体" w:cs="Arial"/>
          <w:color w:val="333333"/>
          <w:kern w:val="0"/>
          <w:sz w:val="28"/>
          <w:szCs w:val="28"/>
        </w:rPr>
      </w:pPr>
      <w:r>
        <w:rPr>
          <w:rFonts w:hint="eastAsia" w:ascii="宋体" w:hAnsi="宋体" w:cs="Arial"/>
          <w:b/>
          <w:bCs/>
          <w:color w:val="333333"/>
          <w:kern w:val="0"/>
          <w:sz w:val="28"/>
          <w:szCs w:val="28"/>
        </w:rPr>
        <w:t xml:space="preserve">第六条 </w:t>
      </w:r>
      <w:r>
        <w:rPr>
          <w:rFonts w:hint="eastAsia" w:ascii="宋体" w:hAnsi="宋体" w:cs="Arial"/>
          <w:kern w:val="0"/>
          <w:sz w:val="28"/>
          <w:szCs w:val="28"/>
        </w:rPr>
        <w:t>根据团体标准编制修订工作的需要，设立团体标准起草工作组，负责团体标准的制修订工作，工作组对所起草的团体标准质量负责。</w:t>
      </w:r>
      <w:r>
        <w:rPr>
          <w:rFonts w:ascii="宋体" w:hAnsi="宋体" w:cs="Arial"/>
          <w:color w:val="333333"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 w:line="252" w:lineRule="atLeast"/>
        <w:ind w:firstLine="480"/>
        <w:jc w:val="center"/>
        <w:rPr>
          <w:rFonts w:ascii="宋体" w:hAnsi="宋体" w:cs="Arial"/>
          <w:color w:val="333333"/>
          <w:kern w:val="0"/>
          <w:sz w:val="28"/>
          <w:szCs w:val="28"/>
        </w:rPr>
      </w:pPr>
      <w:r>
        <w:rPr>
          <w:rFonts w:ascii="宋体" w:hAnsi="宋体" w:cs="Arial"/>
          <w:b/>
          <w:bCs/>
          <w:color w:val="333333"/>
          <w:kern w:val="0"/>
          <w:sz w:val="28"/>
          <w:szCs w:val="28"/>
        </w:rPr>
        <w:t>第三章 团体标准制</w:t>
      </w:r>
      <w:r>
        <w:rPr>
          <w:rFonts w:hint="eastAsia" w:ascii="宋体" w:hAnsi="宋体" w:cs="Arial"/>
          <w:b/>
          <w:bCs/>
          <w:color w:val="333333"/>
          <w:kern w:val="0"/>
          <w:sz w:val="28"/>
          <w:szCs w:val="28"/>
        </w:rPr>
        <w:t>定</w:t>
      </w:r>
    </w:p>
    <w:p>
      <w:pPr>
        <w:widowControl/>
        <w:shd w:val="clear" w:color="auto" w:fill="FFFFFF"/>
        <w:spacing w:before="100" w:beforeAutospacing="1" w:after="100" w:afterAutospacing="1" w:line="252" w:lineRule="atLeast"/>
        <w:ind w:firstLine="480"/>
        <w:jc w:val="left"/>
        <w:rPr>
          <w:rFonts w:ascii="宋体" w:hAnsi="宋体" w:cs="Arial"/>
          <w:color w:val="0000FF"/>
          <w:kern w:val="0"/>
          <w:sz w:val="28"/>
          <w:szCs w:val="28"/>
        </w:rPr>
      </w:pPr>
      <w:r>
        <w:rPr>
          <w:rFonts w:hint="eastAsia" w:ascii="宋体" w:hAnsi="宋体" w:cs="Arial"/>
          <w:b/>
          <w:bCs/>
          <w:color w:val="333333"/>
          <w:kern w:val="0"/>
          <w:sz w:val="28"/>
          <w:szCs w:val="28"/>
        </w:rPr>
        <w:t>第七条</w:t>
      </w:r>
      <w:r>
        <w:rPr>
          <w:rFonts w:hint="eastAsia" w:ascii="宋体" w:hAnsi="宋体" w:cs="Arial"/>
          <w:color w:val="auto"/>
          <w:kern w:val="0"/>
          <w:sz w:val="28"/>
          <w:szCs w:val="28"/>
        </w:rPr>
        <w:t xml:space="preserve"> 团体标准制定流程为：立项、起草、征求意见、审查、申报、公示、批准发布、复审等。</w:t>
      </w:r>
    </w:p>
    <w:p>
      <w:pPr>
        <w:widowControl/>
        <w:shd w:val="clear" w:color="auto" w:fill="FFFFFF"/>
        <w:spacing w:before="100" w:beforeAutospacing="1" w:after="100" w:afterAutospacing="1" w:line="252" w:lineRule="atLeast"/>
        <w:ind w:firstLine="480"/>
        <w:jc w:val="left"/>
        <w:rPr>
          <w:rFonts w:ascii="宋体" w:hAnsi="宋体" w:cs="Arial"/>
          <w:kern w:val="0"/>
          <w:sz w:val="28"/>
          <w:szCs w:val="28"/>
        </w:rPr>
      </w:pPr>
      <w:r>
        <w:rPr>
          <w:rFonts w:hint="eastAsia" w:ascii="宋体" w:hAnsi="宋体" w:cs="Arial"/>
          <w:b/>
          <w:bCs/>
          <w:color w:val="333333"/>
          <w:kern w:val="0"/>
          <w:sz w:val="28"/>
          <w:szCs w:val="28"/>
        </w:rPr>
        <w:t>第八条</w:t>
      </w:r>
      <w:r>
        <w:rPr>
          <w:rFonts w:hint="eastAsia" w:ascii="宋体" w:hAnsi="宋体" w:cs="Arial"/>
          <w:kern w:val="0"/>
          <w:sz w:val="28"/>
          <w:szCs w:val="28"/>
        </w:rPr>
        <w:t xml:space="preserve"> 协会会员单位可以提出团体标准立项申请，协会秘书处及分支机构也可根据工作需要提出团体标准的立项申请。协会秘书处受理立项申请，组织专家评估和审查。</w:t>
      </w:r>
    </w:p>
    <w:p>
      <w:pPr>
        <w:widowControl/>
        <w:shd w:val="clear" w:color="auto" w:fill="FFFFFF"/>
        <w:spacing w:before="100" w:beforeAutospacing="1" w:after="100" w:afterAutospacing="1" w:line="252" w:lineRule="atLeast"/>
        <w:ind w:firstLine="480"/>
        <w:jc w:val="left"/>
        <w:rPr>
          <w:rFonts w:ascii="宋体" w:hAnsi="宋体" w:cs="Arial"/>
          <w:kern w:val="0"/>
          <w:sz w:val="28"/>
          <w:szCs w:val="28"/>
        </w:rPr>
      </w:pPr>
      <w:r>
        <w:rPr>
          <w:rFonts w:hint="eastAsia" w:ascii="宋体" w:hAnsi="宋体" w:cs="Arial"/>
          <w:b/>
          <w:bCs/>
          <w:kern w:val="0"/>
          <w:sz w:val="28"/>
          <w:szCs w:val="28"/>
        </w:rPr>
        <w:t xml:space="preserve">第九条 </w:t>
      </w:r>
      <w:r>
        <w:rPr>
          <w:rFonts w:hint="eastAsia" w:ascii="宋体" w:hAnsi="宋体" w:cs="Arial"/>
          <w:kern w:val="0"/>
          <w:sz w:val="28"/>
          <w:szCs w:val="28"/>
        </w:rPr>
        <w:t>经协会批准立项的团体标准，由工作组负责组织起草。工作组原则上由团体标准立项申请单位负责组建。</w:t>
      </w:r>
    </w:p>
    <w:p>
      <w:pPr>
        <w:widowControl/>
        <w:shd w:val="clear" w:color="auto" w:fill="FFFFFF"/>
        <w:spacing w:before="100" w:beforeAutospacing="1" w:after="100" w:afterAutospacing="1" w:line="252" w:lineRule="atLeast"/>
        <w:ind w:firstLine="480"/>
        <w:jc w:val="left"/>
        <w:rPr>
          <w:rFonts w:ascii="宋体" w:hAnsi="宋体" w:cs="Arial"/>
          <w:kern w:val="0"/>
          <w:sz w:val="28"/>
          <w:szCs w:val="28"/>
        </w:rPr>
      </w:pPr>
      <w:r>
        <w:rPr>
          <w:rFonts w:hint="eastAsia" w:ascii="宋体" w:hAnsi="宋体" w:cs="Arial"/>
          <w:b/>
          <w:bCs/>
          <w:kern w:val="0"/>
          <w:sz w:val="28"/>
          <w:szCs w:val="28"/>
        </w:rPr>
        <w:t xml:space="preserve">第十条 </w:t>
      </w:r>
      <w:r>
        <w:rPr>
          <w:rFonts w:hint="eastAsia" w:ascii="宋体" w:hAnsi="宋体" w:cs="Arial"/>
          <w:kern w:val="0"/>
          <w:sz w:val="28"/>
          <w:szCs w:val="28"/>
        </w:rPr>
        <w:t>团体标准的审查形式一般采用会议审查，也可采取函审。审查意见原则上应协商一致，如需表决，必须获得不少于参与审查专家的三分之二赞成票方为通过。</w:t>
      </w:r>
    </w:p>
    <w:p>
      <w:pPr>
        <w:widowControl/>
        <w:shd w:val="clear" w:color="auto" w:fill="FFFFFF"/>
        <w:spacing w:before="100" w:beforeAutospacing="1" w:after="100" w:afterAutospacing="1" w:line="252" w:lineRule="atLeast"/>
        <w:ind w:firstLine="480"/>
        <w:jc w:val="left"/>
        <w:rPr>
          <w:rFonts w:ascii="宋体" w:hAnsi="宋体" w:cs="Arial"/>
          <w:color w:val="0000FF"/>
          <w:kern w:val="0"/>
          <w:sz w:val="28"/>
          <w:szCs w:val="28"/>
        </w:rPr>
      </w:pPr>
      <w:r>
        <w:rPr>
          <w:rFonts w:hint="eastAsia" w:ascii="宋体" w:hAnsi="宋体" w:cs="Arial"/>
          <w:b/>
          <w:bCs/>
          <w:kern w:val="0"/>
          <w:sz w:val="28"/>
          <w:szCs w:val="28"/>
        </w:rPr>
        <w:t>第十一条</w:t>
      </w:r>
      <w:r>
        <w:rPr>
          <w:rFonts w:hint="eastAsia" w:ascii="宋体" w:hAnsi="宋体" w:cs="Arial"/>
          <w:kern w:val="0"/>
          <w:sz w:val="28"/>
          <w:szCs w:val="28"/>
        </w:rPr>
        <w:t xml:space="preserve"> 团体标准由协会秘书处编号，协会法人批准，以协会公告形式发布。</w:t>
      </w:r>
    </w:p>
    <w:p>
      <w:pPr>
        <w:widowControl/>
        <w:shd w:val="clear" w:color="auto" w:fill="FFFFFF"/>
        <w:spacing w:before="100" w:beforeAutospacing="1" w:after="100" w:afterAutospacing="1" w:line="252" w:lineRule="atLeast"/>
        <w:ind w:firstLine="480"/>
        <w:jc w:val="left"/>
        <w:rPr>
          <w:rFonts w:ascii="宋体" w:hAnsi="宋体" w:cs="Arial"/>
          <w:kern w:val="0"/>
          <w:sz w:val="28"/>
          <w:szCs w:val="28"/>
        </w:rPr>
      </w:pPr>
      <w:r>
        <w:rPr>
          <w:rFonts w:hint="eastAsia" w:ascii="宋体" w:hAnsi="宋体" w:cs="Arial"/>
          <w:b/>
          <w:bCs/>
          <w:kern w:val="0"/>
          <w:sz w:val="28"/>
          <w:szCs w:val="28"/>
        </w:rPr>
        <w:t xml:space="preserve">第十二条 </w:t>
      </w:r>
      <w:r>
        <w:rPr>
          <w:rFonts w:hint="eastAsia" w:ascii="宋体" w:hAnsi="宋体" w:cs="Arial"/>
          <w:kern w:val="0"/>
          <w:sz w:val="28"/>
          <w:szCs w:val="28"/>
        </w:rPr>
        <w:t>团体标准由协会秘书处负责组织出版发行。</w:t>
      </w:r>
    </w:p>
    <w:p>
      <w:pPr>
        <w:widowControl/>
        <w:shd w:val="clear" w:color="auto" w:fill="FFFFFF"/>
        <w:spacing w:before="100" w:beforeAutospacing="1" w:after="100" w:afterAutospacing="1" w:line="252" w:lineRule="atLeast"/>
        <w:ind w:firstLine="480"/>
        <w:rPr>
          <w:rFonts w:ascii="宋体" w:hAnsi="宋体" w:cs="Arial"/>
          <w:color w:val="333333"/>
          <w:kern w:val="0"/>
          <w:sz w:val="28"/>
          <w:szCs w:val="28"/>
        </w:rPr>
      </w:pPr>
      <w:r>
        <w:rPr>
          <w:rFonts w:ascii="宋体" w:hAnsi="宋体" w:cs="Arial"/>
          <w:b/>
          <w:bCs/>
          <w:color w:val="333333"/>
          <w:kern w:val="0"/>
          <w:sz w:val="28"/>
          <w:szCs w:val="28"/>
        </w:rPr>
        <w:t>第十</w:t>
      </w:r>
      <w:r>
        <w:rPr>
          <w:rFonts w:hint="eastAsia" w:ascii="宋体" w:hAnsi="宋体" w:cs="Arial"/>
          <w:b/>
          <w:bCs/>
          <w:color w:val="333333"/>
          <w:kern w:val="0"/>
          <w:sz w:val="28"/>
          <w:szCs w:val="28"/>
        </w:rPr>
        <w:t>三</w:t>
      </w:r>
      <w:r>
        <w:rPr>
          <w:rFonts w:ascii="宋体" w:hAnsi="宋体" w:cs="Arial"/>
          <w:b/>
          <w:bCs/>
          <w:color w:val="333333"/>
          <w:kern w:val="0"/>
          <w:sz w:val="28"/>
          <w:szCs w:val="28"/>
        </w:rPr>
        <w:t xml:space="preserve">条 </w:t>
      </w:r>
      <w:r>
        <w:rPr>
          <w:rFonts w:ascii="宋体" w:hAnsi="宋体" w:cs="Arial"/>
          <w:color w:val="333333"/>
          <w:kern w:val="0"/>
          <w:sz w:val="28"/>
          <w:szCs w:val="28"/>
        </w:rPr>
        <w:t>团体标准工作经费由发起单位</w:t>
      </w:r>
      <w:r>
        <w:rPr>
          <w:rFonts w:hint="eastAsia" w:ascii="宋体" w:hAnsi="宋体" w:cs="Arial"/>
          <w:color w:val="333333"/>
          <w:kern w:val="0"/>
          <w:sz w:val="28"/>
          <w:szCs w:val="28"/>
        </w:rPr>
        <w:t>和</w:t>
      </w:r>
      <w:r>
        <w:rPr>
          <w:rFonts w:ascii="宋体" w:hAnsi="宋体" w:cs="Arial"/>
          <w:color w:val="333333"/>
          <w:kern w:val="0"/>
          <w:sz w:val="28"/>
          <w:szCs w:val="28"/>
        </w:rPr>
        <w:t>参与单位共同承担。</w:t>
      </w:r>
    </w:p>
    <w:p>
      <w:pPr>
        <w:widowControl/>
        <w:shd w:val="clear" w:color="auto" w:fill="FFFFFF"/>
        <w:spacing w:before="100" w:beforeAutospacing="1" w:after="100" w:afterAutospacing="1" w:line="252" w:lineRule="atLeast"/>
        <w:ind w:firstLine="480"/>
        <w:jc w:val="center"/>
        <w:rPr>
          <w:rFonts w:ascii="宋体" w:hAnsi="宋体" w:cs="Arial"/>
          <w:color w:val="333333"/>
          <w:kern w:val="0"/>
          <w:sz w:val="28"/>
          <w:szCs w:val="28"/>
        </w:rPr>
      </w:pPr>
      <w:r>
        <w:rPr>
          <w:rFonts w:ascii="宋体" w:hAnsi="宋体" w:cs="Arial"/>
          <w:b/>
          <w:bCs/>
          <w:color w:val="333333"/>
          <w:kern w:val="0"/>
          <w:sz w:val="28"/>
          <w:szCs w:val="28"/>
        </w:rPr>
        <w:t>第四章 团体标准的实施与监督</w:t>
      </w:r>
    </w:p>
    <w:p>
      <w:pPr>
        <w:widowControl/>
        <w:shd w:val="clear" w:color="auto" w:fill="FFFFFF"/>
        <w:spacing w:before="100" w:beforeAutospacing="1" w:after="100" w:afterAutospacing="1" w:line="252" w:lineRule="atLeast"/>
        <w:ind w:firstLine="480"/>
        <w:jc w:val="left"/>
        <w:rPr>
          <w:rFonts w:ascii="宋体" w:hAnsi="宋体" w:cs="Arial"/>
          <w:color w:val="333333"/>
          <w:kern w:val="0"/>
          <w:sz w:val="28"/>
          <w:szCs w:val="28"/>
        </w:rPr>
      </w:pPr>
      <w:r>
        <w:rPr>
          <w:rFonts w:ascii="宋体" w:hAnsi="宋体" w:cs="Arial"/>
          <w:b/>
          <w:bCs/>
          <w:color w:val="333333"/>
          <w:kern w:val="0"/>
          <w:sz w:val="28"/>
          <w:szCs w:val="28"/>
        </w:rPr>
        <w:t>第十</w:t>
      </w:r>
      <w:r>
        <w:rPr>
          <w:rFonts w:hint="eastAsia" w:ascii="宋体" w:hAnsi="宋体" w:cs="Arial"/>
          <w:b/>
          <w:bCs/>
          <w:color w:val="333333"/>
          <w:kern w:val="0"/>
          <w:sz w:val="28"/>
          <w:szCs w:val="28"/>
        </w:rPr>
        <w:t>四</w:t>
      </w:r>
      <w:r>
        <w:rPr>
          <w:rFonts w:ascii="宋体" w:hAnsi="宋体" w:cs="Arial"/>
          <w:b/>
          <w:bCs/>
          <w:color w:val="333333"/>
          <w:kern w:val="0"/>
          <w:sz w:val="28"/>
          <w:szCs w:val="28"/>
        </w:rPr>
        <w:t>条</w:t>
      </w:r>
      <w:r>
        <w:rPr>
          <w:rFonts w:hint="eastAsia" w:ascii="宋体" w:hAnsi="宋体" w:cs="Arial"/>
          <w:b/>
          <w:bCs/>
          <w:color w:val="333333"/>
          <w:kern w:val="0"/>
          <w:sz w:val="28"/>
          <w:szCs w:val="28"/>
        </w:rPr>
        <w:t xml:space="preserve"> </w:t>
      </w:r>
      <w:r>
        <w:rPr>
          <w:rFonts w:ascii="宋体" w:hAnsi="宋体" w:cs="Arial"/>
          <w:color w:val="333333"/>
          <w:kern w:val="0"/>
          <w:sz w:val="28"/>
          <w:szCs w:val="28"/>
        </w:rPr>
        <w:t>协会团体标准为自愿性标准，协会会员单位及其他有关单位可自愿采用。</w:t>
      </w:r>
    </w:p>
    <w:p>
      <w:pPr>
        <w:widowControl/>
        <w:shd w:val="clear" w:color="auto" w:fill="FFFFFF"/>
        <w:spacing w:before="100" w:beforeAutospacing="1" w:after="100" w:afterAutospacing="1" w:line="252" w:lineRule="atLeast"/>
        <w:ind w:firstLine="480"/>
        <w:jc w:val="left"/>
        <w:rPr>
          <w:rFonts w:ascii="宋体" w:hAnsi="宋体" w:cs="Arial"/>
          <w:color w:val="333333"/>
          <w:kern w:val="0"/>
          <w:sz w:val="28"/>
          <w:szCs w:val="28"/>
        </w:rPr>
      </w:pPr>
      <w:r>
        <w:rPr>
          <w:rFonts w:ascii="宋体" w:hAnsi="宋体" w:cs="Arial"/>
          <w:b/>
          <w:bCs/>
          <w:color w:val="333333"/>
          <w:kern w:val="0"/>
          <w:sz w:val="28"/>
          <w:szCs w:val="28"/>
        </w:rPr>
        <w:t>第十</w:t>
      </w:r>
      <w:r>
        <w:rPr>
          <w:rFonts w:hint="eastAsia" w:ascii="宋体" w:hAnsi="宋体" w:cs="Arial"/>
          <w:b/>
          <w:bCs/>
          <w:color w:val="333333"/>
          <w:kern w:val="0"/>
          <w:sz w:val="28"/>
          <w:szCs w:val="28"/>
        </w:rPr>
        <w:t>五</w:t>
      </w:r>
      <w:r>
        <w:rPr>
          <w:rFonts w:ascii="宋体" w:hAnsi="宋体" w:cs="Arial"/>
          <w:b/>
          <w:bCs/>
          <w:color w:val="333333"/>
          <w:kern w:val="0"/>
          <w:sz w:val="28"/>
          <w:szCs w:val="28"/>
        </w:rPr>
        <w:t xml:space="preserve">条 </w:t>
      </w:r>
      <w:r>
        <w:rPr>
          <w:rFonts w:ascii="宋体" w:hAnsi="宋体" w:cs="Arial"/>
          <w:color w:val="333333"/>
          <w:kern w:val="0"/>
          <w:sz w:val="28"/>
          <w:szCs w:val="28"/>
        </w:rPr>
        <w:t>任何单位和个人均可以向协会反馈团体标准实施中发现的问题。</w:t>
      </w:r>
    </w:p>
    <w:p>
      <w:pPr>
        <w:widowControl/>
        <w:shd w:val="clear" w:color="auto" w:fill="FFFFFF"/>
        <w:spacing w:before="100" w:beforeAutospacing="1" w:after="100" w:afterAutospacing="1" w:line="252" w:lineRule="atLeast"/>
        <w:jc w:val="center"/>
        <w:rPr>
          <w:rFonts w:ascii="宋体" w:hAnsi="宋体" w:cs="Arial"/>
          <w:b/>
          <w:bCs/>
          <w:color w:val="333333"/>
          <w:kern w:val="0"/>
          <w:sz w:val="28"/>
          <w:szCs w:val="28"/>
        </w:rPr>
      </w:pPr>
      <w:r>
        <w:rPr>
          <w:rFonts w:ascii="宋体" w:hAnsi="宋体" w:cs="Arial"/>
          <w:b/>
          <w:bCs/>
          <w:color w:val="333333"/>
          <w:kern w:val="0"/>
          <w:sz w:val="28"/>
          <w:szCs w:val="28"/>
        </w:rPr>
        <w:t>第</w:t>
      </w:r>
      <w:r>
        <w:rPr>
          <w:rFonts w:hint="eastAsia" w:ascii="宋体" w:hAnsi="宋体" w:cs="Arial"/>
          <w:b/>
          <w:bCs/>
          <w:color w:val="333333"/>
          <w:kern w:val="0"/>
          <w:sz w:val="28"/>
          <w:szCs w:val="28"/>
        </w:rPr>
        <w:t>五</w:t>
      </w:r>
      <w:r>
        <w:rPr>
          <w:rFonts w:ascii="宋体" w:hAnsi="宋体" w:cs="Arial"/>
          <w:b/>
          <w:bCs/>
          <w:color w:val="333333"/>
          <w:kern w:val="0"/>
          <w:sz w:val="28"/>
          <w:szCs w:val="28"/>
        </w:rPr>
        <w:t>章 附则</w:t>
      </w:r>
    </w:p>
    <w:p>
      <w:pPr>
        <w:widowControl/>
        <w:shd w:val="clear" w:color="auto" w:fill="FFFFFF"/>
        <w:spacing w:before="100" w:beforeAutospacing="1" w:after="100" w:afterAutospacing="1" w:line="252" w:lineRule="atLeast"/>
        <w:ind w:firstLine="480"/>
        <w:jc w:val="left"/>
        <w:rPr>
          <w:rFonts w:ascii="宋体" w:hAnsi="宋体" w:cs="Arial"/>
          <w:color w:val="333333"/>
          <w:kern w:val="0"/>
          <w:sz w:val="28"/>
          <w:szCs w:val="28"/>
        </w:rPr>
      </w:pPr>
      <w:r>
        <w:rPr>
          <w:rFonts w:ascii="宋体" w:hAnsi="宋体" w:cs="Arial"/>
          <w:b/>
          <w:bCs/>
          <w:color w:val="333333"/>
          <w:kern w:val="0"/>
          <w:sz w:val="28"/>
          <w:szCs w:val="28"/>
        </w:rPr>
        <w:t>第十</w:t>
      </w:r>
      <w:r>
        <w:rPr>
          <w:rFonts w:hint="eastAsia" w:ascii="宋体" w:hAnsi="宋体" w:cs="Arial"/>
          <w:b/>
          <w:bCs/>
          <w:color w:val="333333"/>
          <w:kern w:val="0"/>
          <w:sz w:val="28"/>
          <w:szCs w:val="28"/>
        </w:rPr>
        <w:t>六</w:t>
      </w:r>
      <w:r>
        <w:rPr>
          <w:rFonts w:ascii="宋体" w:hAnsi="宋体" w:cs="Arial"/>
          <w:b/>
          <w:bCs/>
          <w:color w:val="333333"/>
          <w:kern w:val="0"/>
          <w:sz w:val="28"/>
          <w:szCs w:val="28"/>
        </w:rPr>
        <w:t>条</w:t>
      </w:r>
      <w:r>
        <w:rPr>
          <w:rFonts w:ascii="宋体" w:hAnsi="宋体" w:cs="Arial"/>
          <w:color w:val="333333"/>
          <w:kern w:val="0"/>
          <w:sz w:val="28"/>
          <w:szCs w:val="28"/>
        </w:rPr>
        <w:t xml:space="preserve"> 本办法由中国</w:t>
      </w:r>
      <w:r>
        <w:rPr>
          <w:rFonts w:hint="eastAsia" w:ascii="宋体" w:hAnsi="宋体" w:cs="Arial"/>
          <w:color w:val="333333"/>
          <w:kern w:val="0"/>
          <w:sz w:val="28"/>
          <w:szCs w:val="28"/>
        </w:rPr>
        <w:t>电子仪器行业协会负责解释</w:t>
      </w:r>
      <w:r>
        <w:rPr>
          <w:rFonts w:ascii="宋体" w:hAnsi="宋体" w:cs="Arial"/>
          <w:color w:val="333333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before="100" w:beforeAutospacing="1" w:after="100" w:afterAutospacing="1" w:line="252" w:lineRule="atLeast"/>
        <w:ind w:firstLine="48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cs="Arial"/>
          <w:b/>
          <w:bCs/>
          <w:color w:val="333333"/>
          <w:kern w:val="0"/>
          <w:sz w:val="28"/>
          <w:szCs w:val="28"/>
        </w:rPr>
        <w:t>第十</w:t>
      </w:r>
      <w:r>
        <w:rPr>
          <w:rFonts w:hint="eastAsia" w:ascii="宋体" w:hAnsi="宋体" w:cs="Arial"/>
          <w:b/>
          <w:bCs/>
          <w:color w:val="333333"/>
          <w:kern w:val="0"/>
          <w:sz w:val="28"/>
          <w:szCs w:val="28"/>
        </w:rPr>
        <w:t>七</w:t>
      </w:r>
      <w:r>
        <w:rPr>
          <w:rFonts w:ascii="宋体" w:hAnsi="宋体" w:cs="Arial"/>
          <w:b/>
          <w:bCs/>
          <w:color w:val="333333"/>
          <w:kern w:val="0"/>
          <w:sz w:val="28"/>
          <w:szCs w:val="28"/>
        </w:rPr>
        <w:t>条</w:t>
      </w:r>
      <w:r>
        <w:rPr>
          <w:rFonts w:ascii="宋体" w:hAnsi="宋体" w:cs="Arial"/>
          <w:color w:val="333333"/>
          <w:kern w:val="0"/>
          <w:sz w:val="28"/>
          <w:szCs w:val="28"/>
        </w:rPr>
        <w:t xml:space="preserve"> 本办法自</w:t>
      </w:r>
      <w:r>
        <w:rPr>
          <w:rFonts w:hint="eastAsia" w:ascii="宋体" w:hAnsi="宋体" w:cs="Arial"/>
          <w:color w:val="333333"/>
          <w:kern w:val="0"/>
          <w:sz w:val="28"/>
          <w:szCs w:val="28"/>
        </w:rPr>
        <w:t>发布之日起实施</w:t>
      </w:r>
      <w:r>
        <w:rPr>
          <w:rFonts w:ascii="宋体" w:hAnsi="宋体" w:cs="Arial"/>
          <w:color w:val="333333"/>
          <w:kern w:val="0"/>
          <w:sz w:val="28"/>
          <w:szCs w:val="28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C4F"/>
    <w:rsid w:val="00013B95"/>
    <w:rsid w:val="0002263F"/>
    <w:rsid w:val="00026E69"/>
    <w:rsid w:val="00031C27"/>
    <w:rsid w:val="00067C4F"/>
    <w:rsid w:val="00071D7C"/>
    <w:rsid w:val="00076C1D"/>
    <w:rsid w:val="000862CC"/>
    <w:rsid w:val="00091249"/>
    <w:rsid w:val="000F320D"/>
    <w:rsid w:val="00106440"/>
    <w:rsid w:val="001A087D"/>
    <w:rsid w:val="001D3016"/>
    <w:rsid w:val="00203EAF"/>
    <w:rsid w:val="00242393"/>
    <w:rsid w:val="00250E54"/>
    <w:rsid w:val="002548A0"/>
    <w:rsid w:val="0026508E"/>
    <w:rsid w:val="002A33CE"/>
    <w:rsid w:val="00300152"/>
    <w:rsid w:val="00313C4F"/>
    <w:rsid w:val="00323D14"/>
    <w:rsid w:val="003527A9"/>
    <w:rsid w:val="003545F2"/>
    <w:rsid w:val="003730DF"/>
    <w:rsid w:val="00373DA9"/>
    <w:rsid w:val="0038499A"/>
    <w:rsid w:val="003C63FE"/>
    <w:rsid w:val="0041255B"/>
    <w:rsid w:val="00416909"/>
    <w:rsid w:val="00453CFC"/>
    <w:rsid w:val="004B40F5"/>
    <w:rsid w:val="004D094D"/>
    <w:rsid w:val="004E7F95"/>
    <w:rsid w:val="00501524"/>
    <w:rsid w:val="0050203E"/>
    <w:rsid w:val="005358E8"/>
    <w:rsid w:val="00573403"/>
    <w:rsid w:val="005A5965"/>
    <w:rsid w:val="005B07C4"/>
    <w:rsid w:val="005B4527"/>
    <w:rsid w:val="005C0526"/>
    <w:rsid w:val="005C2479"/>
    <w:rsid w:val="005C33DD"/>
    <w:rsid w:val="006067EA"/>
    <w:rsid w:val="00615DC0"/>
    <w:rsid w:val="006162A3"/>
    <w:rsid w:val="006200AF"/>
    <w:rsid w:val="006272DB"/>
    <w:rsid w:val="006336BA"/>
    <w:rsid w:val="006901F6"/>
    <w:rsid w:val="006D71BE"/>
    <w:rsid w:val="006F227E"/>
    <w:rsid w:val="0070360C"/>
    <w:rsid w:val="00730C26"/>
    <w:rsid w:val="00746A28"/>
    <w:rsid w:val="00756571"/>
    <w:rsid w:val="00826632"/>
    <w:rsid w:val="00866CC0"/>
    <w:rsid w:val="00880283"/>
    <w:rsid w:val="008A699F"/>
    <w:rsid w:val="008D6C3C"/>
    <w:rsid w:val="008F6B6A"/>
    <w:rsid w:val="00905A1A"/>
    <w:rsid w:val="009335EB"/>
    <w:rsid w:val="00945938"/>
    <w:rsid w:val="00952B1E"/>
    <w:rsid w:val="009907FF"/>
    <w:rsid w:val="009A4A73"/>
    <w:rsid w:val="00A4531D"/>
    <w:rsid w:val="00A4631E"/>
    <w:rsid w:val="00A61FD5"/>
    <w:rsid w:val="00A76394"/>
    <w:rsid w:val="00AA76F7"/>
    <w:rsid w:val="00AD564E"/>
    <w:rsid w:val="00AE7B18"/>
    <w:rsid w:val="00B0245A"/>
    <w:rsid w:val="00B03BC2"/>
    <w:rsid w:val="00B67B5B"/>
    <w:rsid w:val="00B715DF"/>
    <w:rsid w:val="00B736FB"/>
    <w:rsid w:val="00B9195D"/>
    <w:rsid w:val="00BB42A8"/>
    <w:rsid w:val="00BD6274"/>
    <w:rsid w:val="00C24022"/>
    <w:rsid w:val="00C53501"/>
    <w:rsid w:val="00C6071D"/>
    <w:rsid w:val="00C75A90"/>
    <w:rsid w:val="00CD6437"/>
    <w:rsid w:val="00D66E0D"/>
    <w:rsid w:val="00D97D3B"/>
    <w:rsid w:val="00DD23FD"/>
    <w:rsid w:val="00DE19EC"/>
    <w:rsid w:val="00DE30EC"/>
    <w:rsid w:val="00E12387"/>
    <w:rsid w:val="00E12D3E"/>
    <w:rsid w:val="00E130C2"/>
    <w:rsid w:val="00E31B4B"/>
    <w:rsid w:val="00E45E9D"/>
    <w:rsid w:val="00E55E11"/>
    <w:rsid w:val="00EB21CA"/>
    <w:rsid w:val="00EC706C"/>
    <w:rsid w:val="00F03557"/>
    <w:rsid w:val="00F267CF"/>
    <w:rsid w:val="00F93874"/>
    <w:rsid w:val="00FA6311"/>
    <w:rsid w:val="00FE74CB"/>
    <w:rsid w:val="0F994B40"/>
    <w:rsid w:val="1C45365F"/>
    <w:rsid w:val="205C6295"/>
    <w:rsid w:val="2FF90B80"/>
    <w:rsid w:val="45DA23B3"/>
    <w:rsid w:val="5EDE4D45"/>
    <w:rsid w:val="67DB04E7"/>
    <w:rsid w:val="6E5200C5"/>
    <w:rsid w:val="6E5E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styleId="10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1">
    <w:name w:val="批注文字 Char"/>
    <w:basedOn w:val="8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1"/>
    </w:rPr>
  </w:style>
  <w:style w:type="character" w:customStyle="1" w:styleId="12">
    <w:name w:val="批注主题 Char"/>
    <w:basedOn w:val="11"/>
    <w:link w:val="6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1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9108BE-B6E0-4F92-9412-BD52566BC5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155</Words>
  <Characters>885</Characters>
  <Lines>7</Lines>
  <Paragraphs>2</Paragraphs>
  <TotalTime>226</TotalTime>
  <ScaleCrop>false</ScaleCrop>
  <LinksUpToDate>false</LinksUpToDate>
  <CharactersWithSpaces>1038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2021-02-03T09:52:00Z</dcterms:created>
  <dc:creator>fr41@sina.com</dc:creator>
  <cp:lastModifiedBy>86138</cp:lastModifiedBy>
  <dcterms:modified xsi:type="dcterms:W3CDTF">2021-03-02T08:21:39Z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