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探索仪器仪表产业发展新路径</w:t>
      </w:r>
    </w:p>
    <w:p>
      <w:pPr>
        <w:pStyle w:val="style0"/>
        <w:jc w:val="center"/>
        <w:rPr/>
      </w:pPr>
      <w:r>
        <w:rPr>
          <w:lang w:val="en-US"/>
        </w:rPr>
        <w:t>来源：</w:t>
      </w:r>
      <w:r>
        <w:t>科技日报</w:t>
      </w:r>
      <w:r>
        <w:rPr>
          <w:lang w:val="en-US"/>
        </w:rPr>
        <w:t xml:space="preserve">  </w:t>
      </w:r>
      <w:r>
        <w:t>记者 刘若涵</w:t>
      </w:r>
    </w:p>
    <w:p>
      <w:pPr>
        <w:pStyle w:val="style0"/>
        <w:ind w:firstLineChars="200"/>
        <w:rPr/>
      </w:pPr>
      <w:r>
        <w:t>近日，由中国仪器仪表学会主办的中国（国际）测量控制与仪器仪表产业大会（CIC）在北京国家会议中心召开。</w:t>
      </w:r>
    </w:p>
    <w:p>
      <w:pPr>
        <w:pStyle w:val="style0"/>
        <w:ind w:firstLineChars="200"/>
        <w:rPr/>
      </w:pPr>
      <w:r>
        <w:t>记者了解到，仪器仪表已经成为人工智能、大数据、工业互联网等技术与实体经济深度融合的核心纽带之一。然而，我国制造业产业升级与仪器仪表自主创新的破局，面临着更多挑战与机遇。</w:t>
      </w:r>
    </w:p>
    <w:p>
      <w:pPr>
        <w:pStyle w:val="style0"/>
        <w:ind w:firstLineChars="200"/>
        <w:rPr/>
      </w:pPr>
      <w:r>
        <w:t>“必须加快推动中国制造向中国创造转变、中国速度向中国质量转变、中国产品向中国品牌转变，这要求我们以智能制造为主攻方向，推进新型工业化。”工业和信息化部装备工业一司智能制造处处长赵奉杰说。</w:t>
      </w:r>
    </w:p>
    <w:p>
      <w:pPr>
        <w:pStyle w:val="style0"/>
        <w:ind w:firstLineChars="200"/>
        <w:rPr/>
      </w:pPr>
      <w:r>
        <w:t>当前，我国制造业正处于由制造自动化向数字化、网络化和智能制造转型的过程中，大力推进精密和超精密测量技术发展，比以往任何时候都更加迫切。中国工程院院士、哈尔滨工业大学教授谭久彬指出：“只有通过不断创新、完善产业链、加强国际合作，才能直面挑战，抓住测量控制与仪器仪表产业的重要发展机遇。”</w:t>
      </w:r>
    </w:p>
    <w:p>
      <w:pPr>
        <w:pStyle w:val="style0"/>
        <w:ind w:firstLineChars="200"/>
        <w:rPr/>
      </w:pPr>
      <w:r>
        <w:t>增强产业链供应链韧性，离不开自主可控的工业软件。以流程工业为例，中国工程院院士、华东理工大学教授钱锋指出：“流程制造数字化转型对工业软件自主创新存在迫切需求。当前应解决的关键问题，是将流程制造在产品规划、设计、生产、管理、营销、服务等核心业务中的知识和技术，积淀融合在软件系统中，以提升企业产业链供应链韧性和全流程制造效率。</w:t>
      </w:r>
    </w:p>
    <w:p>
      <w:pPr>
        <w:pStyle w:val="style0"/>
        <w:ind w:firstLineChars="200"/>
        <w:rPr/>
      </w:pPr>
      <w:r>
        <w:t>中国电子科技集团有限公司首席科学家年夫顺此前曾表示，我国国产仪器产业基础相对薄弱，仍存在自主创新能力弱、国产仪器信誉尚未建立、高端仪器受制于人等问题。</w:t>
      </w:r>
    </w:p>
    <w:p>
      <w:pPr>
        <w:pStyle w:val="style0"/>
        <w:ind w:firstLineChars="200"/>
        <w:rPr/>
      </w:pPr>
      <w:r>
        <w:t>年夫顺说：“我国拥有世界一流的仪器学科，但缺乏一流仪器和企业。要坚持政府引导、社会各界支持、企业真干实干，以自主创新突破科学仪器‘瓶颈’，不断提升科学仪器创新水平与产业自主能力。”</w:t>
      </w:r>
    </w:p>
    <w:p>
      <w:pPr>
        <w:pStyle w:val="style0"/>
        <w:ind w:firstLineChars="200"/>
        <w:rPr/>
      </w:pPr>
      <w:r>
        <w:t>以分析仪器为例，清华大学教授张新荣说，从仿制到创新是分析仪器发展的必由之路。“方法创新是仪器发明的源泉。分析仪器创新都是由需求产生、由方法创新起步、由产学研共同协作完成的。因此，解决科技成果的转化问题，需要更为有效的产学研用的技术转化平台，促进科技成果的转化。”张新荣说。</w:t>
      </w:r>
    </w:p>
    <w:p>
      <w:pPr>
        <w:pStyle w:val="style0"/>
        <w:ind w:firstLineChars="200"/>
        <w:rPr/>
      </w:pPr>
      <w:r>
        <w:t>可喜的是，近年来，仪器仪表的重要性得到了国家和社会的高度重视。中国仪器仪表学会副理事长兼秘书长张彤表示：“高端仪器仪表的制造，受技术创新、用户反哺、工程化、质量体系、供应链等因素影响。中国仪器仪表学会致力于凝聚共识，促进科学仪器产学研用深度融合，共同探究产业高端化、绿色化、智能化融合发展新路径”。（刘若涵）</w:t>
      </w: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1010</Words>
  <Characters>1012</Characters>
  <Application>WPS Office</Application>
  <Paragraphs>13</Paragraphs>
  <CharactersWithSpaces>1015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2023-11-09T08:32:15Z</dcterms:created>
  <dc:creator>V2241HA</dc:creator>
  <lastModifiedBy>V2241HA</lastModifiedBy>
  <dcterms:modified xsi:type="dcterms:W3CDTF">2023-11-09T08:35:18Z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fe18732c8d4e4b70b4c1dd06593401ab_21</vt:lpwstr>
  </property>
</Properties>
</file>