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国产仪器替代方兴日盛</w:t>
      </w:r>
    </w:p>
    <w:p>
      <w:pPr>
        <w:pStyle w:val="style0"/>
        <w:jc w:val="center"/>
        <w:rPr/>
      </w:pPr>
      <w:r>
        <w:t>来源：仪商网</w:t>
      </w:r>
    </w:p>
    <w:p>
      <w:pPr>
        <w:pStyle w:val="style0"/>
        <w:jc w:val="both"/>
        <w:rPr/>
      </w:pPr>
      <w:r>
        <w:t xml:space="preserve">    测试测量仪器的下游需求领域极其广泛，覆盖了制造业、科研、新能源及高等教育等领域。在过去较长的一段时间里，高端仪器依赖进口、核心零件性能不高、产品布局体系仍待完善成为行业突出性问题，测试测量仪器及其关键零件的创新发展及国产化越发重要。</w:t>
      </w:r>
    </w:p>
    <w:p>
      <w:pPr>
        <w:pStyle w:val="style0"/>
        <w:rPr/>
      </w:pPr>
      <w:r>
        <w:t xml:space="preserve">    凭借多年的行业深耕经验以及不断增强自主创新能力，近年来，优利德不断突破短板弱项，在重要产品和核心技术攻关中取得新突破，相继推出多款新品，加速推进仪器国产替代。</w:t>
      </w:r>
    </w:p>
    <w:p>
      <w:pPr>
        <w:pStyle w:val="style0"/>
        <w:rPr>
          <w:b/>
          <w:bCs/>
        </w:rPr>
      </w:pPr>
      <w:r>
        <w:t xml:space="preserve">    </w:t>
      </w:r>
    </w:p>
    <w:p>
      <w:pPr>
        <w:pStyle w:val="style0"/>
        <w:ind w:firstLineChars="200"/>
        <w:rPr/>
      </w:pPr>
      <w:r>
        <w:rPr>
          <w:b/>
          <w:bCs/>
        </w:rPr>
        <w:t>绿色能效新定义 UTE310数字功率计</w:t>
      </w:r>
    </w:p>
    <w:p>
      <w:pPr>
        <w:pStyle w:val="style0"/>
        <w:rPr/>
      </w:pPr>
      <w:r>
        <w:t xml:space="preserve">    UTE310是一款集电压、电流、功率、功率因数等诸多功能测试为一体的数字功率计，仪器内部采用高速度处理器，具有高精度、超低待机功耗测量等特点。</w:t>
      </w:r>
    </w:p>
    <w:p>
      <w:pPr>
        <w:pStyle w:val="style0"/>
        <w:rPr/>
      </w:pPr>
      <w:r>
        <w:t xml:space="preserve">    输入带宽：0.1Hz~300kHz</w:t>
      </w:r>
    </w:p>
    <w:p>
      <w:pPr>
        <w:pStyle w:val="style0"/>
        <w:rPr/>
      </w:pPr>
      <w:r>
        <w:t xml:space="preserve">    采样率：1MSa/s</w:t>
      </w:r>
    </w:p>
    <w:p>
      <w:pPr>
        <w:pStyle w:val="style0"/>
        <w:rPr/>
      </w:pPr>
      <w:r>
        <w:t xml:space="preserve">    基本功率精度：0.1%</w:t>
      </w:r>
    </w:p>
    <w:p>
      <w:pPr>
        <w:pStyle w:val="style0"/>
        <w:rPr/>
      </w:pPr>
      <w:r>
        <w:t xml:space="preserve">    电压电流功率：600V/20A/12kW</w:t>
      </w:r>
    </w:p>
    <w:p>
      <w:pPr>
        <w:pStyle w:val="style0"/>
        <w:rPr/>
      </w:pPr>
      <w:r>
        <w:t xml:space="preserve">    电压电流最高分辨率：1mV/0.1μA</w:t>
      </w:r>
    </w:p>
    <w:p>
      <w:pPr>
        <w:pStyle w:val="style0"/>
        <w:rPr/>
      </w:pPr>
      <w:r>
        <w:t xml:space="preserve">    功率最高分辨率：0.001mW</w:t>
      </w:r>
    </w:p>
    <w:p>
      <w:pPr>
        <w:pStyle w:val="style0"/>
        <w:rPr/>
      </w:pPr>
      <w:r>
        <w:t xml:space="preserve">    </w:t>
      </w: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精确直至第7位 UT8806台式数字万用表</w:t>
      </w:r>
    </w:p>
    <w:p>
      <w:pPr>
        <w:pStyle w:val="style0"/>
        <w:rPr/>
      </w:pPr>
      <w:r>
        <w:t xml:space="preserve">    UT8806台式数字万用表拥有出众的读数速率和精确度，是为满足客户多功能，高精度，自动测量要求而设计的一款产品。除基本测量外，还有各种数学运算功能和更加人性化设计。</w:t>
      </w:r>
    </w:p>
    <w:p>
      <w:pPr>
        <w:pStyle w:val="style0"/>
        <w:rPr/>
      </w:pPr>
      <w:r>
        <w:t xml:space="preserve">    分辨率：6 ½</w:t>
      </w:r>
    </w:p>
    <w:p>
      <w:pPr>
        <w:pStyle w:val="style0"/>
        <w:rPr/>
      </w:pPr>
      <w:r>
        <w:t xml:space="preserve">    直流电流最高分辨率：1pA</w:t>
      </w:r>
    </w:p>
    <w:p>
      <w:pPr>
        <w:pStyle w:val="style0"/>
        <w:rPr/>
      </w:pPr>
      <w:r>
        <w:t xml:space="preserve">    电流最低量程：2μA</w:t>
      </w:r>
    </w:p>
    <w:p>
      <w:pPr>
        <w:pStyle w:val="style0"/>
        <w:rPr/>
      </w:pPr>
      <w:r>
        <w:t xml:space="preserve">    电阻测量范围：10μΩ~1GΩ</w:t>
      </w:r>
    </w:p>
    <w:p>
      <w:pPr>
        <w:pStyle w:val="style0"/>
        <w:rPr/>
      </w:pPr>
      <w:r>
        <w:t xml:space="preserve">    测量速度：10k rdgs/s</w:t>
      </w:r>
    </w:p>
    <w:p>
      <w:pPr>
        <w:pStyle w:val="style0"/>
        <w:rPr/>
      </w:pPr>
      <w:r>
        <w:t xml:space="preserve">    真有效值频响：300kHz</w:t>
      </w:r>
    </w:p>
    <w:p>
      <w:pPr>
        <w:pStyle w:val="style0"/>
        <w:rPr/>
      </w:pPr>
      <w:r>
        <w:t xml:space="preserve">        </w:t>
      </w: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“源”始计划 UDP6900B系列可编程开关直流电源</w:t>
      </w:r>
    </w:p>
    <w:p>
      <w:pPr>
        <w:pStyle w:val="style0"/>
        <w:rPr/>
      </w:pPr>
      <w:r>
        <w:t xml:space="preserve">    UDP6900B系列可编程开关直流电源，在固定的功率下实现多种电压和电流的组合输出，全系列配置标准RS-232、RS-485、USB和LAN等多种通讯接口，支持SCPI协议，方便远程控制、工业PLC控制和组建智能化测试平台。</w:t>
      </w:r>
    </w:p>
    <w:p>
      <w:pPr>
        <w:pStyle w:val="style0"/>
        <w:rPr/>
      </w:pPr>
      <w:r>
        <w:t xml:space="preserve">    高分辨率：0.1mV/0.1mA</w:t>
      </w:r>
    </w:p>
    <w:p>
      <w:pPr>
        <w:pStyle w:val="style0"/>
        <w:rPr/>
      </w:pPr>
      <w:r>
        <w:t xml:space="preserve">    最大输出：150V/10A/600W</w:t>
      </w:r>
    </w:p>
    <w:p>
      <w:pPr>
        <w:pStyle w:val="style0"/>
        <w:rPr/>
      </w:pPr>
      <w:r>
        <w:t xml:space="preserve">    多重保护：OVP/OCP/OPP/OTP</w:t>
      </w:r>
    </w:p>
    <w:p>
      <w:pPr>
        <w:pStyle w:val="style0"/>
        <w:rPr/>
      </w:pPr>
      <w:r>
        <w:t xml:space="preserve">    波纹：≤5mVpp，≤5mArms</w:t>
      </w:r>
    </w:p>
    <w:p>
      <w:pPr>
        <w:pStyle w:val="style0"/>
        <w:rPr/>
      </w:pPr>
      <w:r>
        <w:t xml:space="preserve">    SENSE远程补偿：1V</w:t>
      </w:r>
    </w:p>
    <w:p>
      <w:pPr>
        <w:pStyle w:val="style0"/>
        <w:rPr/>
      </w:pPr>
      <w:r>
        <w:t xml:space="preserve">    内置4位半数字电压表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622</Words>
  <Characters>795</Characters>
  <Application>WPS Office</Application>
  <Paragraphs>31</Paragraphs>
  <CharactersWithSpaces>908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2023-11-13T02:27:40Z</dcterms:created>
  <dc:creator>V2241HA</dc:creator>
  <lastModifiedBy>V2241HA</lastModifiedBy>
  <dcterms:modified xsi:type="dcterms:W3CDTF">2023-11-13T02:38:33Z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f3e289f9590d47d2abfb8530b520e149_21</vt:lpwstr>
  </property>
</Properties>
</file>