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4B36" w:rsidRPr="00B44B36" w:rsidRDefault="00B44B36" w:rsidP="00B44B36">
      <w:pPr>
        <w:widowControl/>
        <w:shd w:val="clear" w:color="auto" w:fill="FFFFFF"/>
        <w:spacing w:line="360" w:lineRule="auto"/>
        <w:jc w:val="center"/>
        <w:outlineLvl w:val="0"/>
        <w:rPr>
          <w:rFonts w:ascii="黑体" w:eastAsia="黑体" w:hAnsi="黑体" w:cs="Tahoma"/>
          <w:b/>
          <w:bCs/>
          <w:color w:val="000000" w:themeColor="text1"/>
          <w:kern w:val="36"/>
          <w:sz w:val="28"/>
          <w:szCs w:val="28"/>
        </w:rPr>
      </w:pPr>
      <w:bookmarkStart w:id="0" w:name="_GoBack"/>
      <w:r w:rsidRPr="00B44B36">
        <w:rPr>
          <w:rFonts w:ascii="黑体" w:eastAsia="黑体" w:hAnsi="黑体" w:cs="Tahoma"/>
          <w:b/>
          <w:bCs/>
          <w:color w:val="000000" w:themeColor="text1"/>
          <w:kern w:val="36"/>
          <w:sz w:val="28"/>
          <w:szCs w:val="28"/>
        </w:rPr>
        <w:t>创新功率放大器性能表征方法</w:t>
      </w:r>
    </w:p>
    <w:bookmarkEnd w:id="0"/>
    <w:p w:rsidR="00B44B36" w:rsidRPr="00B44B36" w:rsidRDefault="00B44B36" w:rsidP="00B44B36">
      <w:pPr>
        <w:widowControl/>
        <w:shd w:val="clear" w:color="auto" w:fill="FFFFFF"/>
        <w:spacing w:line="360" w:lineRule="auto"/>
        <w:jc w:val="center"/>
        <w:rPr>
          <w:rFonts w:ascii="宋体" w:eastAsia="宋体" w:hAnsi="宋体" w:cs="Tahoma"/>
          <w:color w:val="000000" w:themeColor="text1"/>
          <w:kern w:val="0"/>
          <w:sz w:val="24"/>
          <w:szCs w:val="24"/>
        </w:rPr>
      </w:pPr>
      <w:r w:rsidRPr="00B44B36">
        <w:rPr>
          <w:rFonts w:ascii="宋体" w:eastAsia="宋体" w:hAnsi="宋体" w:cs="Tahoma"/>
          <w:color w:val="000000" w:themeColor="text1"/>
          <w:kern w:val="0"/>
          <w:sz w:val="24"/>
          <w:szCs w:val="24"/>
        </w:rPr>
        <w:t>来源：</w:t>
      </w:r>
      <w:r w:rsidRPr="00B44B36">
        <w:rPr>
          <w:rFonts w:ascii="宋体" w:eastAsia="宋体" w:hAnsi="宋体" w:cs="Tahoma"/>
          <w:color w:val="000000" w:themeColor="text1"/>
          <w:kern w:val="0"/>
          <w:sz w:val="24"/>
          <w:szCs w:val="24"/>
        </w:rPr>
        <w:fldChar w:fldCharType="begin"/>
      </w:r>
      <w:r w:rsidRPr="00B44B36">
        <w:rPr>
          <w:rFonts w:ascii="宋体" w:eastAsia="宋体" w:hAnsi="宋体" w:cs="Tahoma"/>
          <w:color w:val="000000" w:themeColor="text1"/>
          <w:kern w:val="0"/>
          <w:sz w:val="24"/>
          <w:szCs w:val="24"/>
        </w:rPr>
        <w:instrText xml:space="preserve"> HYPERLINK "https://www.mwrf.net/" \t "_blank" </w:instrText>
      </w:r>
      <w:r w:rsidRPr="00B44B36">
        <w:rPr>
          <w:rFonts w:ascii="宋体" w:eastAsia="宋体" w:hAnsi="宋体" w:cs="Tahoma"/>
          <w:color w:val="000000" w:themeColor="text1"/>
          <w:kern w:val="0"/>
          <w:sz w:val="24"/>
          <w:szCs w:val="24"/>
        </w:rPr>
        <w:fldChar w:fldCharType="separate"/>
      </w:r>
      <w:r w:rsidRPr="00B44B36">
        <w:rPr>
          <w:rFonts w:ascii="宋体" w:eastAsia="宋体" w:hAnsi="宋体" w:cs="Tahoma"/>
          <w:color w:val="000000" w:themeColor="text1"/>
          <w:kern w:val="0"/>
          <w:sz w:val="24"/>
          <w:szCs w:val="24"/>
        </w:rPr>
        <w:t>微波</w:t>
      </w:r>
      <w:proofErr w:type="gramStart"/>
      <w:r w:rsidRPr="00B44B36">
        <w:rPr>
          <w:rFonts w:ascii="宋体" w:eastAsia="宋体" w:hAnsi="宋体" w:cs="Tahoma"/>
          <w:color w:val="000000" w:themeColor="text1"/>
          <w:kern w:val="0"/>
          <w:sz w:val="24"/>
          <w:szCs w:val="24"/>
        </w:rPr>
        <w:t>射频网</w:t>
      </w:r>
      <w:proofErr w:type="gramEnd"/>
      <w:r w:rsidRPr="00B44B36">
        <w:rPr>
          <w:rFonts w:ascii="宋体" w:eastAsia="宋体" w:hAnsi="宋体" w:cs="Tahoma"/>
          <w:color w:val="000000" w:themeColor="text1"/>
          <w:kern w:val="0"/>
          <w:sz w:val="24"/>
          <w:szCs w:val="24"/>
        </w:rPr>
        <w:fldChar w:fldCharType="end"/>
      </w:r>
      <w:r w:rsidRPr="00B44B36">
        <w:rPr>
          <w:rFonts w:ascii="宋体" w:eastAsia="宋体" w:hAnsi="宋体" w:cs="Tahoma"/>
          <w:color w:val="000000" w:themeColor="text1"/>
          <w:kern w:val="0"/>
          <w:sz w:val="24"/>
          <w:szCs w:val="24"/>
        </w:rPr>
        <w:t> 作者：是德科技</w:t>
      </w:r>
    </w:p>
    <w:p w:rsidR="00B44B36" w:rsidRPr="00B44B36" w:rsidRDefault="00B44B36" w:rsidP="00B44B36">
      <w:pPr>
        <w:widowControl/>
        <w:shd w:val="clear" w:color="auto" w:fill="FFFFFF"/>
        <w:spacing w:line="360" w:lineRule="auto"/>
        <w:ind w:firstLineChars="200" w:firstLine="480"/>
        <w:rPr>
          <w:rFonts w:ascii="宋体" w:eastAsia="宋体" w:hAnsi="宋体" w:cs="Tahoma"/>
          <w:color w:val="000000" w:themeColor="text1"/>
          <w:kern w:val="0"/>
          <w:sz w:val="24"/>
          <w:szCs w:val="24"/>
        </w:rPr>
      </w:pPr>
      <w:r w:rsidRPr="00B44B36">
        <w:rPr>
          <w:rFonts w:ascii="宋体" w:eastAsia="宋体" w:hAnsi="宋体" w:cs="Arial"/>
          <w:color w:val="000000" w:themeColor="text1"/>
          <w:kern w:val="0"/>
          <w:sz w:val="24"/>
          <w:szCs w:val="24"/>
        </w:rPr>
        <w:t>功率放大器（PA）是通信系统中射频链路质量的重要贡献者。线性</w:t>
      </w:r>
      <w:proofErr w:type="gramStart"/>
      <w:r w:rsidRPr="00B44B36">
        <w:rPr>
          <w:rFonts w:ascii="宋体" w:eastAsia="宋体" w:hAnsi="宋体" w:cs="Arial"/>
          <w:color w:val="000000" w:themeColor="text1"/>
          <w:kern w:val="0"/>
          <w:sz w:val="24"/>
          <w:szCs w:val="24"/>
        </w:rPr>
        <w:t>度对于</w:t>
      </w:r>
      <w:proofErr w:type="gramEnd"/>
      <w:r w:rsidRPr="00B44B36">
        <w:rPr>
          <w:rFonts w:ascii="宋体" w:eastAsia="宋体" w:hAnsi="宋体" w:cs="Arial"/>
          <w:color w:val="000000" w:themeColor="text1"/>
          <w:kern w:val="0"/>
          <w:sz w:val="24"/>
          <w:szCs w:val="24"/>
        </w:rPr>
        <w:t>具有高峰均比(PAPR)信号的系统至关重要。射频链路的非线性响应直接影响解调误差，导致误码率变差。此外，非线性会产生频谱再生，从而导致对其他频段的干扰，因此保持射频链的线性</w:t>
      </w:r>
      <w:proofErr w:type="gramStart"/>
      <w:r w:rsidRPr="00B44B36">
        <w:rPr>
          <w:rFonts w:ascii="宋体" w:eastAsia="宋体" w:hAnsi="宋体" w:cs="Arial"/>
          <w:color w:val="000000" w:themeColor="text1"/>
          <w:kern w:val="0"/>
          <w:sz w:val="24"/>
          <w:szCs w:val="24"/>
        </w:rPr>
        <w:t>度对于</w:t>
      </w:r>
      <w:proofErr w:type="gramEnd"/>
      <w:r w:rsidRPr="00B44B36">
        <w:rPr>
          <w:rFonts w:ascii="宋体" w:eastAsia="宋体" w:hAnsi="宋体" w:cs="Arial"/>
          <w:color w:val="000000" w:themeColor="text1"/>
          <w:kern w:val="0"/>
          <w:sz w:val="24"/>
          <w:szCs w:val="24"/>
        </w:rPr>
        <w:t>无线通信的质量至关重要。</w:t>
      </w:r>
    </w:p>
    <w:p w:rsidR="00B44B36" w:rsidRPr="00B44B36" w:rsidRDefault="00B44B36" w:rsidP="00B44B36">
      <w:pPr>
        <w:widowControl/>
        <w:shd w:val="clear" w:color="auto" w:fill="FFFFFF"/>
        <w:spacing w:line="360" w:lineRule="auto"/>
        <w:ind w:firstLineChars="200" w:firstLine="480"/>
        <w:rPr>
          <w:rFonts w:ascii="宋体" w:eastAsia="宋体" w:hAnsi="宋体" w:cs="Tahoma"/>
          <w:color w:val="000000" w:themeColor="text1"/>
          <w:kern w:val="0"/>
          <w:sz w:val="24"/>
          <w:szCs w:val="24"/>
        </w:rPr>
      </w:pPr>
      <w:r w:rsidRPr="00B44B36">
        <w:rPr>
          <w:rFonts w:ascii="宋体" w:eastAsia="宋体" w:hAnsi="宋体" w:cs="Arial"/>
          <w:color w:val="000000" w:themeColor="text1"/>
          <w:kern w:val="0"/>
          <w:sz w:val="24"/>
          <w:szCs w:val="24"/>
        </w:rPr>
        <w:t>PA还会影响无线通信系统的功耗，其功耗或功率效率直接影响无线通信的服务质量。效率低下的PA会很快消耗有限的电池寿命，从而影响服务质量。</w:t>
      </w:r>
    </w:p>
    <w:p w:rsidR="00B44B36" w:rsidRPr="00B44B36" w:rsidRDefault="00B44B36" w:rsidP="00B44B36">
      <w:pPr>
        <w:widowControl/>
        <w:shd w:val="clear" w:color="auto" w:fill="FFFFFF"/>
        <w:spacing w:line="360" w:lineRule="auto"/>
        <w:ind w:firstLineChars="200" w:firstLine="480"/>
        <w:rPr>
          <w:rFonts w:ascii="宋体" w:eastAsia="宋体" w:hAnsi="宋体" w:cs="Tahoma"/>
          <w:color w:val="000000" w:themeColor="text1"/>
          <w:kern w:val="0"/>
          <w:sz w:val="24"/>
          <w:szCs w:val="24"/>
        </w:rPr>
      </w:pPr>
      <w:r w:rsidRPr="00B44B36">
        <w:rPr>
          <w:rFonts w:ascii="宋体" w:eastAsia="宋体" w:hAnsi="宋体" w:cs="Arial"/>
          <w:color w:val="000000" w:themeColor="text1"/>
          <w:kern w:val="0"/>
          <w:sz w:val="24"/>
          <w:szCs w:val="24"/>
        </w:rPr>
        <w:t>为了量化调制信号激励条件下的 PA 非线性性能，通常使用误差矢量幅度 (EVM) 作为带内失真的</w:t>
      </w:r>
      <w:proofErr w:type="gramStart"/>
      <w:r w:rsidRPr="00B44B36">
        <w:rPr>
          <w:rFonts w:ascii="宋体" w:eastAsia="宋体" w:hAnsi="宋体" w:cs="Arial"/>
          <w:color w:val="000000" w:themeColor="text1"/>
          <w:kern w:val="0"/>
          <w:sz w:val="24"/>
          <w:szCs w:val="24"/>
        </w:rPr>
        <w:t>考量</w:t>
      </w:r>
      <w:proofErr w:type="gramEnd"/>
      <w:r w:rsidRPr="00B44B36">
        <w:rPr>
          <w:rFonts w:ascii="宋体" w:eastAsia="宋体" w:hAnsi="宋体" w:cs="Arial"/>
          <w:color w:val="000000" w:themeColor="text1"/>
          <w:kern w:val="0"/>
          <w:sz w:val="24"/>
          <w:szCs w:val="24"/>
        </w:rPr>
        <w:t>，而邻道功率比（ACPR）则用来衡量带外特性。本文介绍调制激励条件下表征 PA 非线性的挑战及创新方法。</w:t>
      </w:r>
    </w:p>
    <w:p w:rsidR="00B44B36" w:rsidRPr="00B44B36" w:rsidRDefault="00B44B36" w:rsidP="00B44B36">
      <w:pPr>
        <w:widowControl/>
        <w:shd w:val="clear" w:color="auto" w:fill="FFFFFF"/>
        <w:spacing w:line="360" w:lineRule="auto"/>
        <w:ind w:firstLineChars="200" w:firstLine="482"/>
        <w:rPr>
          <w:rFonts w:ascii="宋体" w:eastAsia="宋体" w:hAnsi="宋体" w:cs="Tahoma"/>
          <w:color w:val="000000" w:themeColor="text1"/>
          <w:kern w:val="0"/>
          <w:sz w:val="24"/>
          <w:szCs w:val="24"/>
        </w:rPr>
      </w:pPr>
      <w:r w:rsidRPr="00B44B36">
        <w:rPr>
          <w:rFonts w:ascii="宋体" w:eastAsia="宋体" w:hAnsi="宋体" w:cs="Arial"/>
          <w:b/>
          <w:bCs/>
          <w:color w:val="000000" w:themeColor="text1"/>
          <w:kern w:val="0"/>
          <w:sz w:val="24"/>
          <w:szCs w:val="24"/>
        </w:rPr>
        <w:t>1、功率放大器表征的挑战</w:t>
      </w:r>
    </w:p>
    <w:p w:rsidR="00B44B36" w:rsidRPr="00B44B36" w:rsidRDefault="00B44B36" w:rsidP="00B44B36">
      <w:pPr>
        <w:widowControl/>
        <w:shd w:val="clear" w:color="auto" w:fill="FFFFFF"/>
        <w:spacing w:line="360" w:lineRule="auto"/>
        <w:ind w:firstLineChars="200" w:firstLine="480"/>
        <w:rPr>
          <w:rFonts w:ascii="宋体" w:eastAsia="宋体" w:hAnsi="宋体" w:cs="Tahoma"/>
          <w:color w:val="000000" w:themeColor="text1"/>
          <w:kern w:val="0"/>
          <w:sz w:val="24"/>
          <w:szCs w:val="24"/>
        </w:rPr>
      </w:pPr>
      <w:r w:rsidRPr="00B44B36">
        <w:rPr>
          <w:rFonts w:ascii="宋体" w:eastAsia="宋体" w:hAnsi="宋体" w:cs="Arial"/>
          <w:color w:val="000000" w:themeColor="text1"/>
          <w:kern w:val="0"/>
          <w:sz w:val="24"/>
          <w:szCs w:val="24"/>
        </w:rPr>
        <w:t>5G的应用带来通信技术的革命性变革。无线通信行业对系统完整性、电源效率和设备可靠性的重视持续增长。5G系统需要更快地开发高度集成、可靠的射频设备，以实现更快的数据传输速率。</w:t>
      </w:r>
    </w:p>
    <w:p w:rsidR="00B44B36" w:rsidRPr="00B44B36" w:rsidRDefault="00B44B36" w:rsidP="00B44B36">
      <w:pPr>
        <w:widowControl/>
        <w:shd w:val="clear" w:color="auto" w:fill="FFFFFF"/>
        <w:spacing w:line="360" w:lineRule="auto"/>
        <w:ind w:firstLineChars="200" w:firstLine="480"/>
        <w:rPr>
          <w:rFonts w:ascii="宋体" w:eastAsia="宋体" w:hAnsi="宋体" w:cs="Tahoma"/>
          <w:color w:val="000000" w:themeColor="text1"/>
          <w:kern w:val="0"/>
          <w:sz w:val="24"/>
          <w:szCs w:val="24"/>
        </w:rPr>
      </w:pPr>
      <w:r w:rsidRPr="00B44B36">
        <w:rPr>
          <w:rFonts w:ascii="宋体" w:eastAsia="宋体" w:hAnsi="宋体" w:cs="Arial"/>
          <w:color w:val="000000" w:themeColor="text1"/>
          <w:kern w:val="0"/>
          <w:sz w:val="24"/>
          <w:szCs w:val="24"/>
        </w:rPr>
        <w:t>在无线通信系统中，功率放大器(PA)占据传输链的最后一级，为天线提供所需的射频功率，如图1 所示。PA 是5G发射机的传输质量和电池寿命的关键决定因素。</w:t>
      </w:r>
    </w:p>
    <w:p w:rsidR="00B44B36" w:rsidRPr="00B44B36" w:rsidRDefault="00B44B36" w:rsidP="00B44B36">
      <w:pPr>
        <w:widowControl/>
        <w:shd w:val="clear" w:color="auto" w:fill="FFFFFF"/>
        <w:spacing w:line="360" w:lineRule="auto"/>
        <w:jc w:val="center"/>
        <w:rPr>
          <w:rFonts w:ascii="宋体" w:eastAsia="宋体" w:hAnsi="宋体" w:cs="Tahoma"/>
          <w:color w:val="000000" w:themeColor="text1"/>
          <w:kern w:val="0"/>
          <w:sz w:val="24"/>
          <w:szCs w:val="24"/>
        </w:rPr>
      </w:pPr>
      <w:r w:rsidRPr="00B44B36">
        <w:rPr>
          <w:rFonts w:ascii="宋体" w:eastAsia="宋体" w:hAnsi="宋体" w:cs="Arial"/>
          <w:noProof/>
          <w:color w:val="000000" w:themeColor="text1"/>
          <w:kern w:val="0"/>
          <w:sz w:val="24"/>
          <w:szCs w:val="24"/>
        </w:rPr>
        <w:drawing>
          <wp:inline distT="0" distB="0" distL="0" distR="0" wp14:anchorId="6ABD25A4" wp14:editId="7559EBC0">
            <wp:extent cx="4535259" cy="1271285"/>
            <wp:effectExtent l="0" t="0" r="0" b="5080"/>
            <wp:docPr id="7" name="图片 7" descr="https://www.mwrf.net/uploadfile/2023/1227/202312271510153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mwrf.net/uploadfile/2023/1227/20231227151015312.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48377" cy="1274962"/>
                    </a:xfrm>
                    <a:prstGeom prst="rect">
                      <a:avLst/>
                    </a:prstGeom>
                    <a:noFill/>
                    <a:ln>
                      <a:noFill/>
                    </a:ln>
                  </pic:spPr>
                </pic:pic>
              </a:graphicData>
            </a:graphic>
          </wp:inline>
        </w:drawing>
      </w:r>
    </w:p>
    <w:p w:rsidR="00B44B36" w:rsidRPr="00B44B36" w:rsidRDefault="00B44B36" w:rsidP="00B44B36">
      <w:pPr>
        <w:widowControl/>
        <w:shd w:val="clear" w:color="auto" w:fill="FFFFFF"/>
        <w:spacing w:line="360" w:lineRule="auto"/>
        <w:ind w:firstLineChars="200" w:firstLine="480"/>
        <w:jc w:val="center"/>
        <w:rPr>
          <w:rFonts w:ascii="宋体" w:eastAsia="宋体" w:hAnsi="宋体" w:cs="Tahoma"/>
          <w:color w:val="000000" w:themeColor="text1"/>
          <w:kern w:val="0"/>
          <w:sz w:val="24"/>
          <w:szCs w:val="24"/>
        </w:rPr>
      </w:pPr>
      <w:r w:rsidRPr="00B44B36">
        <w:rPr>
          <w:rFonts w:ascii="宋体" w:eastAsia="宋体" w:hAnsi="宋体" w:cs="Arial"/>
          <w:color w:val="000000" w:themeColor="text1"/>
          <w:kern w:val="0"/>
          <w:sz w:val="24"/>
          <w:szCs w:val="24"/>
        </w:rPr>
        <w:t>图1 典型通信射频传输链路</w:t>
      </w:r>
    </w:p>
    <w:p w:rsidR="00B44B36" w:rsidRPr="00B44B36" w:rsidRDefault="00B44B36" w:rsidP="00B44B36">
      <w:pPr>
        <w:widowControl/>
        <w:shd w:val="clear" w:color="auto" w:fill="FFFFFF"/>
        <w:spacing w:line="360" w:lineRule="auto"/>
        <w:ind w:firstLineChars="200" w:firstLine="480"/>
        <w:rPr>
          <w:rFonts w:ascii="宋体" w:eastAsia="宋体" w:hAnsi="宋体" w:cs="Tahoma"/>
          <w:color w:val="000000" w:themeColor="text1"/>
          <w:kern w:val="0"/>
          <w:sz w:val="24"/>
          <w:szCs w:val="24"/>
        </w:rPr>
      </w:pPr>
      <w:r w:rsidRPr="00B44B36">
        <w:rPr>
          <w:rFonts w:ascii="宋体" w:eastAsia="宋体" w:hAnsi="宋体" w:cs="Arial"/>
          <w:color w:val="000000" w:themeColor="text1"/>
          <w:kern w:val="0"/>
          <w:sz w:val="24"/>
          <w:szCs w:val="24"/>
        </w:rPr>
        <w:t>为了满足 5G 系统要求，开发人员需要准确且可重复的测试来验证发射机部件的性能。5G系统所需的大带宽和复杂的调制方式，对元器件的EVM性能提出了更高的要求。开发人员面临缩短系统开发周期和提高测试效率的双重挑战。</w:t>
      </w:r>
    </w:p>
    <w:p w:rsidR="00B44B36" w:rsidRPr="00B44B36" w:rsidRDefault="00B44B36" w:rsidP="00B44B36">
      <w:pPr>
        <w:widowControl/>
        <w:shd w:val="clear" w:color="auto" w:fill="FFFFFF"/>
        <w:spacing w:line="360" w:lineRule="auto"/>
        <w:jc w:val="center"/>
        <w:rPr>
          <w:rFonts w:ascii="宋体" w:eastAsia="宋体" w:hAnsi="宋体" w:cs="Tahoma"/>
          <w:color w:val="000000" w:themeColor="text1"/>
          <w:kern w:val="0"/>
          <w:sz w:val="24"/>
          <w:szCs w:val="24"/>
        </w:rPr>
      </w:pPr>
      <w:r w:rsidRPr="00B44B36">
        <w:rPr>
          <w:rFonts w:ascii="宋体" w:eastAsia="宋体" w:hAnsi="宋体" w:cs="Arial"/>
          <w:noProof/>
          <w:color w:val="000000" w:themeColor="text1"/>
          <w:kern w:val="0"/>
          <w:sz w:val="24"/>
          <w:szCs w:val="24"/>
        </w:rPr>
        <w:lastRenderedPageBreak/>
        <w:drawing>
          <wp:inline distT="0" distB="0" distL="0" distR="0" wp14:anchorId="3DE5B0BC" wp14:editId="2FB9F77C">
            <wp:extent cx="4311799" cy="1659873"/>
            <wp:effectExtent l="0" t="0" r="0" b="0"/>
            <wp:docPr id="6" name="图片 6" descr="https://www.mwrf.net/uploadfile/2023/1227/202312271510327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mwrf.net/uploadfile/2023/1227/20231227151032710.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14175" cy="1660787"/>
                    </a:xfrm>
                    <a:prstGeom prst="rect">
                      <a:avLst/>
                    </a:prstGeom>
                    <a:noFill/>
                    <a:ln>
                      <a:noFill/>
                    </a:ln>
                  </pic:spPr>
                </pic:pic>
              </a:graphicData>
            </a:graphic>
          </wp:inline>
        </w:drawing>
      </w:r>
    </w:p>
    <w:p w:rsidR="00B44B36" w:rsidRPr="00B44B36" w:rsidRDefault="00B44B36" w:rsidP="00B44B36">
      <w:pPr>
        <w:widowControl/>
        <w:shd w:val="clear" w:color="auto" w:fill="FFFFFF"/>
        <w:spacing w:line="360" w:lineRule="auto"/>
        <w:ind w:firstLineChars="200" w:firstLine="480"/>
        <w:jc w:val="center"/>
        <w:rPr>
          <w:rFonts w:ascii="宋体" w:eastAsia="宋体" w:hAnsi="宋体" w:cs="Tahoma"/>
          <w:color w:val="000000" w:themeColor="text1"/>
          <w:kern w:val="0"/>
          <w:sz w:val="24"/>
          <w:szCs w:val="24"/>
        </w:rPr>
      </w:pPr>
      <w:r w:rsidRPr="00B44B36">
        <w:rPr>
          <w:rFonts w:ascii="宋体" w:eastAsia="宋体" w:hAnsi="宋体" w:cs="Arial"/>
          <w:color w:val="000000" w:themeColor="text1"/>
          <w:kern w:val="0"/>
          <w:sz w:val="24"/>
          <w:szCs w:val="24"/>
        </w:rPr>
        <w:t>图2 传统功放测试：VNA用于网络分析，VSA用于ACPR、NPR、EVM等测试</w:t>
      </w:r>
    </w:p>
    <w:p w:rsidR="00B44B36" w:rsidRPr="00B44B36" w:rsidRDefault="00B44B36" w:rsidP="00B44B36">
      <w:pPr>
        <w:widowControl/>
        <w:shd w:val="clear" w:color="auto" w:fill="FFFFFF"/>
        <w:spacing w:line="360" w:lineRule="auto"/>
        <w:ind w:firstLineChars="200" w:firstLine="480"/>
        <w:rPr>
          <w:rFonts w:ascii="宋体" w:eastAsia="宋体" w:hAnsi="宋体" w:cs="Tahoma"/>
          <w:color w:val="000000" w:themeColor="text1"/>
          <w:kern w:val="0"/>
          <w:sz w:val="24"/>
          <w:szCs w:val="24"/>
        </w:rPr>
      </w:pPr>
      <w:r w:rsidRPr="00B44B36">
        <w:rPr>
          <w:rFonts w:ascii="宋体" w:eastAsia="宋体" w:hAnsi="宋体" w:cs="Arial"/>
          <w:color w:val="000000" w:themeColor="text1"/>
          <w:kern w:val="0"/>
          <w:sz w:val="24"/>
          <w:szCs w:val="24"/>
        </w:rPr>
        <w:t>通常，研发人员使用矢量信号分析仪（VSA）和矢量信号发生器(VSG)在时域进行非线性PA测量。然后，再利用VNA进行网络分析，我们将此过程称为 VSA 方法。</w:t>
      </w:r>
    </w:p>
    <w:p w:rsidR="00B44B36" w:rsidRPr="00B44B36" w:rsidRDefault="00B44B36" w:rsidP="00B44B36">
      <w:pPr>
        <w:widowControl/>
        <w:shd w:val="clear" w:color="auto" w:fill="FFFFFF"/>
        <w:spacing w:line="360" w:lineRule="auto"/>
        <w:ind w:firstLineChars="200" w:firstLine="480"/>
        <w:rPr>
          <w:rFonts w:ascii="宋体" w:eastAsia="宋体" w:hAnsi="宋体" w:cs="Tahoma"/>
          <w:color w:val="000000" w:themeColor="text1"/>
          <w:kern w:val="0"/>
          <w:sz w:val="24"/>
          <w:szCs w:val="24"/>
        </w:rPr>
      </w:pPr>
      <w:r w:rsidRPr="00B44B36">
        <w:rPr>
          <w:rFonts w:ascii="宋体" w:eastAsia="宋体" w:hAnsi="宋体" w:cs="Arial"/>
          <w:color w:val="000000" w:themeColor="text1"/>
          <w:kern w:val="0"/>
          <w:sz w:val="24"/>
          <w:szCs w:val="24"/>
        </w:rPr>
        <w:t>是</w:t>
      </w:r>
      <w:proofErr w:type="gramStart"/>
      <w:r w:rsidRPr="00B44B36">
        <w:rPr>
          <w:rFonts w:ascii="宋体" w:eastAsia="宋体" w:hAnsi="宋体" w:cs="Arial"/>
          <w:color w:val="000000" w:themeColor="text1"/>
          <w:kern w:val="0"/>
          <w:sz w:val="24"/>
          <w:szCs w:val="24"/>
        </w:rPr>
        <w:t>德科技</w:t>
      </w:r>
      <w:proofErr w:type="gramEnd"/>
      <w:r w:rsidRPr="00B44B36">
        <w:rPr>
          <w:rFonts w:ascii="宋体" w:eastAsia="宋体" w:hAnsi="宋体" w:cs="Arial"/>
          <w:color w:val="000000" w:themeColor="text1"/>
          <w:kern w:val="0"/>
          <w:sz w:val="24"/>
          <w:szCs w:val="24"/>
        </w:rPr>
        <w:t>采用频域表征方法，即矢量网络分析仪 (VNA) 方法，只需要VSG和ENA-X VNA以及调制失真（MOD）软件，而不需要信号分析仪。VNA 方法改进了性能指标的评估方法和准确性，并通过简化测试设置将测试周期时间缩短了 50%。</w:t>
      </w:r>
    </w:p>
    <w:p w:rsidR="00B44B36" w:rsidRPr="00B44B36" w:rsidRDefault="00B44B36" w:rsidP="00B44B36">
      <w:pPr>
        <w:widowControl/>
        <w:shd w:val="clear" w:color="auto" w:fill="FFFFFF"/>
        <w:spacing w:line="360" w:lineRule="auto"/>
        <w:ind w:firstLineChars="200" w:firstLine="482"/>
        <w:rPr>
          <w:rFonts w:ascii="宋体" w:eastAsia="宋体" w:hAnsi="宋体" w:cs="Tahoma"/>
          <w:color w:val="000000" w:themeColor="text1"/>
          <w:kern w:val="0"/>
          <w:sz w:val="24"/>
          <w:szCs w:val="24"/>
        </w:rPr>
      </w:pPr>
      <w:r w:rsidRPr="00B44B36">
        <w:rPr>
          <w:rFonts w:ascii="宋体" w:eastAsia="宋体" w:hAnsi="宋体" w:cs="Arial"/>
          <w:b/>
          <w:bCs/>
          <w:color w:val="000000" w:themeColor="text1"/>
          <w:kern w:val="0"/>
          <w:sz w:val="24"/>
          <w:szCs w:val="24"/>
        </w:rPr>
        <w:t>2、非线性功率放大器性能表征的重要性</w:t>
      </w:r>
    </w:p>
    <w:p w:rsidR="00B44B36" w:rsidRPr="00B44B36" w:rsidRDefault="00B44B36" w:rsidP="00B44B36">
      <w:pPr>
        <w:widowControl/>
        <w:shd w:val="clear" w:color="auto" w:fill="FFFFFF"/>
        <w:spacing w:line="360" w:lineRule="auto"/>
        <w:ind w:firstLineChars="200" w:firstLine="480"/>
        <w:rPr>
          <w:rFonts w:ascii="宋体" w:eastAsia="宋体" w:hAnsi="宋体" w:cs="Tahoma"/>
          <w:color w:val="000000" w:themeColor="text1"/>
          <w:kern w:val="0"/>
          <w:sz w:val="24"/>
          <w:szCs w:val="24"/>
        </w:rPr>
      </w:pPr>
      <w:r w:rsidRPr="00B44B36">
        <w:rPr>
          <w:rFonts w:ascii="宋体" w:eastAsia="宋体" w:hAnsi="宋体" w:cs="Arial"/>
          <w:color w:val="000000" w:themeColor="text1"/>
          <w:kern w:val="0"/>
          <w:sz w:val="24"/>
          <w:szCs w:val="24"/>
        </w:rPr>
        <w:t>PA 性能表征有助于：</w:t>
      </w:r>
    </w:p>
    <w:p w:rsidR="00B44B36" w:rsidRPr="00B44B36" w:rsidRDefault="00B44B36" w:rsidP="00B44B36">
      <w:pPr>
        <w:widowControl/>
        <w:shd w:val="clear" w:color="auto" w:fill="FFFFFF"/>
        <w:spacing w:line="360" w:lineRule="auto"/>
        <w:ind w:firstLineChars="200" w:firstLine="480"/>
        <w:rPr>
          <w:rFonts w:ascii="宋体" w:eastAsia="宋体" w:hAnsi="宋体" w:cs="Tahoma"/>
          <w:color w:val="000000" w:themeColor="text1"/>
          <w:kern w:val="0"/>
          <w:sz w:val="24"/>
          <w:szCs w:val="24"/>
        </w:rPr>
      </w:pPr>
      <w:r w:rsidRPr="00B44B36">
        <w:rPr>
          <w:rFonts w:ascii="宋体" w:eastAsia="宋体" w:hAnsi="宋体" w:cs="Arial"/>
          <w:color w:val="000000" w:themeColor="text1"/>
          <w:kern w:val="0"/>
          <w:sz w:val="24"/>
          <w:szCs w:val="24"/>
        </w:rPr>
        <w:t>•   研发人员验证 PA 是否满足系统性能规范</w:t>
      </w:r>
    </w:p>
    <w:p w:rsidR="00B44B36" w:rsidRPr="00B44B36" w:rsidRDefault="00B44B36" w:rsidP="00B44B36">
      <w:pPr>
        <w:widowControl/>
        <w:shd w:val="clear" w:color="auto" w:fill="FFFFFF"/>
        <w:spacing w:line="360" w:lineRule="auto"/>
        <w:ind w:firstLineChars="200" w:firstLine="480"/>
        <w:rPr>
          <w:rFonts w:ascii="宋体" w:eastAsia="宋体" w:hAnsi="宋体" w:cs="Tahoma"/>
          <w:color w:val="000000" w:themeColor="text1"/>
          <w:kern w:val="0"/>
          <w:sz w:val="24"/>
          <w:szCs w:val="24"/>
        </w:rPr>
      </w:pPr>
      <w:r w:rsidRPr="00B44B36">
        <w:rPr>
          <w:rFonts w:ascii="宋体" w:eastAsia="宋体" w:hAnsi="宋体" w:cs="Arial"/>
          <w:color w:val="000000" w:themeColor="text1"/>
          <w:kern w:val="0"/>
          <w:sz w:val="24"/>
          <w:szCs w:val="24"/>
        </w:rPr>
        <w:t>•   客户确定 PA 是否满足其5G通信系统要求</w:t>
      </w:r>
    </w:p>
    <w:p w:rsidR="00B44B36" w:rsidRPr="00B44B36" w:rsidRDefault="00B44B36" w:rsidP="00B44B36">
      <w:pPr>
        <w:widowControl/>
        <w:shd w:val="clear" w:color="auto" w:fill="FFFFFF"/>
        <w:spacing w:line="360" w:lineRule="auto"/>
        <w:ind w:firstLineChars="200" w:firstLine="480"/>
        <w:rPr>
          <w:rFonts w:ascii="宋体" w:eastAsia="宋体" w:hAnsi="宋体" w:cs="Tahoma"/>
          <w:color w:val="000000" w:themeColor="text1"/>
          <w:kern w:val="0"/>
          <w:sz w:val="24"/>
          <w:szCs w:val="24"/>
        </w:rPr>
      </w:pPr>
      <w:r w:rsidRPr="00B44B36">
        <w:rPr>
          <w:rFonts w:ascii="宋体" w:eastAsia="宋体" w:hAnsi="宋体" w:cs="Arial"/>
          <w:color w:val="000000" w:themeColor="text1"/>
          <w:kern w:val="0"/>
          <w:sz w:val="24"/>
          <w:szCs w:val="24"/>
        </w:rPr>
        <w:t>•   评估PA性能及其市场价值</w:t>
      </w:r>
    </w:p>
    <w:p w:rsidR="00B44B36" w:rsidRPr="00B44B36" w:rsidRDefault="00B44B36" w:rsidP="00B44B36">
      <w:pPr>
        <w:widowControl/>
        <w:shd w:val="clear" w:color="auto" w:fill="FFFFFF"/>
        <w:spacing w:line="360" w:lineRule="auto"/>
        <w:ind w:firstLineChars="200" w:firstLine="482"/>
        <w:rPr>
          <w:rFonts w:ascii="宋体" w:eastAsia="宋体" w:hAnsi="宋体" w:cs="Tahoma"/>
          <w:color w:val="000000" w:themeColor="text1"/>
          <w:kern w:val="0"/>
          <w:sz w:val="24"/>
          <w:szCs w:val="24"/>
        </w:rPr>
      </w:pPr>
      <w:r w:rsidRPr="00B44B36">
        <w:rPr>
          <w:rFonts w:ascii="宋体" w:eastAsia="宋体" w:hAnsi="宋体" w:cs="Arial"/>
          <w:b/>
          <w:bCs/>
          <w:color w:val="000000" w:themeColor="text1"/>
          <w:kern w:val="0"/>
          <w:sz w:val="24"/>
          <w:szCs w:val="24"/>
        </w:rPr>
        <w:t>为什么要表征功率放大器的非线性？</w:t>
      </w:r>
    </w:p>
    <w:p w:rsidR="00B44B36" w:rsidRPr="00B44B36" w:rsidRDefault="00B44B36" w:rsidP="00B44B36">
      <w:pPr>
        <w:widowControl/>
        <w:shd w:val="clear" w:color="auto" w:fill="FFFFFF"/>
        <w:spacing w:line="360" w:lineRule="auto"/>
        <w:ind w:firstLineChars="200" w:firstLine="480"/>
        <w:rPr>
          <w:rFonts w:ascii="宋体" w:eastAsia="宋体" w:hAnsi="宋体" w:cs="Tahoma"/>
          <w:color w:val="000000" w:themeColor="text1"/>
          <w:kern w:val="0"/>
          <w:sz w:val="24"/>
          <w:szCs w:val="24"/>
        </w:rPr>
      </w:pPr>
      <w:r w:rsidRPr="00B44B36">
        <w:rPr>
          <w:rFonts w:ascii="宋体" w:eastAsia="宋体" w:hAnsi="宋体" w:cs="Arial"/>
          <w:color w:val="000000" w:themeColor="text1"/>
          <w:kern w:val="0"/>
          <w:sz w:val="24"/>
          <w:szCs w:val="24"/>
        </w:rPr>
        <w:t>有很多参数用于放大器指标表征，EVM和ACPR（邻道功率比）对于PA性能验证来说是最为关键的。非线性响应直接影响信号解调和误码率 (BER)，而且非线性导致频谱再生，在特定的信道之外的频段中产生干扰。EVM和ACPR指标可以量化 PA 非线性性能。</w:t>
      </w:r>
    </w:p>
    <w:p w:rsidR="00B44B36" w:rsidRPr="00B44B36" w:rsidRDefault="00B44B36" w:rsidP="00B44B36">
      <w:pPr>
        <w:widowControl/>
        <w:shd w:val="clear" w:color="auto" w:fill="FFFFFF"/>
        <w:spacing w:line="360" w:lineRule="auto"/>
        <w:ind w:firstLineChars="200" w:firstLine="480"/>
        <w:rPr>
          <w:rFonts w:ascii="宋体" w:eastAsia="宋体" w:hAnsi="宋体" w:cs="Tahoma"/>
          <w:color w:val="000000" w:themeColor="text1"/>
          <w:kern w:val="0"/>
          <w:sz w:val="24"/>
          <w:szCs w:val="24"/>
        </w:rPr>
      </w:pPr>
      <w:r w:rsidRPr="00B44B36">
        <w:rPr>
          <w:rFonts w:ascii="宋体" w:eastAsia="宋体" w:hAnsi="宋体" w:cs="Arial"/>
          <w:color w:val="000000" w:themeColor="text1"/>
          <w:kern w:val="0"/>
          <w:sz w:val="24"/>
          <w:szCs w:val="24"/>
        </w:rPr>
        <w:t>对于用宽带输入信号激励的PA，非线性会导致带内和带外失真产物。虽然工程师通过滤波消除线性失真，而非线性效应则难以解决。开发人员必须量化 PA 的非线性，以确保设备满足效率规范并遵循严格的5G EVM和ACPR标准。本质上，强线性</w:t>
      </w:r>
      <w:proofErr w:type="gramStart"/>
      <w:r w:rsidRPr="00B44B36">
        <w:rPr>
          <w:rFonts w:ascii="宋体" w:eastAsia="宋体" w:hAnsi="宋体" w:cs="Arial"/>
          <w:color w:val="000000" w:themeColor="text1"/>
          <w:kern w:val="0"/>
          <w:sz w:val="24"/>
          <w:szCs w:val="24"/>
        </w:rPr>
        <w:t>度表明</w:t>
      </w:r>
      <w:proofErr w:type="gramEnd"/>
      <w:r w:rsidRPr="00B44B36">
        <w:rPr>
          <w:rFonts w:ascii="宋体" w:eastAsia="宋体" w:hAnsi="宋体" w:cs="Arial"/>
          <w:color w:val="000000" w:themeColor="text1"/>
          <w:kern w:val="0"/>
          <w:sz w:val="24"/>
          <w:szCs w:val="24"/>
        </w:rPr>
        <w:t xml:space="preserve"> PA 将放大输入信号而不会增加失真。</w:t>
      </w:r>
    </w:p>
    <w:p w:rsidR="00B44B36" w:rsidRPr="00B44B36" w:rsidRDefault="00B44B36" w:rsidP="00B44B36">
      <w:pPr>
        <w:widowControl/>
        <w:shd w:val="clear" w:color="auto" w:fill="FFFFFF"/>
        <w:spacing w:line="360" w:lineRule="auto"/>
        <w:ind w:right="720" w:firstLineChars="200" w:firstLine="480"/>
        <w:jc w:val="center"/>
        <w:rPr>
          <w:rFonts w:ascii="宋体" w:eastAsia="宋体" w:hAnsi="宋体" w:cs="Tahoma"/>
          <w:color w:val="000000" w:themeColor="text1"/>
          <w:kern w:val="0"/>
          <w:sz w:val="24"/>
          <w:szCs w:val="24"/>
        </w:rPr>
      </w:pPr>
      <w:r w:rsidRPr="00B44B36">
        <w:rPr>
          <w:rFonts w:ascii="宋体" w:eastAsia="宋体" w:hAnsi="宋体" w:cs="Arial"/>
          <w:noProof/>
          <w:color w:val="000000" w:themeColor="text1"/>
          <w:kern w:val="0"/>
          <w:sz w:val="24"/>
          <w:szCs w:val="24"/>
        </w:rPr>
        <w:drawing>
          <wp:inline distT="0" distB="0" distL="0" distR="0" wp14:anchorId="6B7F1CFE" wp14:editId="06883583">
            <wp:extent cx="4676775" cy="3414488"/>
            <wp:effectExtent l="0" t="0" r="0" b="0"/>
            <wp:docPr id="5" name="图片 5" descr="https://www.mwrf.net/uploadfile/2023/1227/202312271510555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mwrf.net/uploadfile/2023/1227/20231227151055572.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76775" cy="3414488"/>
                    </a:xfrm>
                    <a:prstGeom prst="rect">
                      <a:avLst/>
                    </a:prstGeom>
                    <a:noFill/>
                    <a:ln>
                      <a:noFill/>
                    </a:ln>
                  </pic:spPr>
                </pic:pic>
              </a:graphicData>
            </a:graphic>
          </wp:inline>
        </w:drawing>
      </w:r>
    </w:p>
    <w:p w:rsidR="00B44B36" w:rsidRPr="00B44B36" w:rsidRDefault="00B44B36" w:rsidP="00B44B36">
      <w:pPr>
        <w:widowControl/>
        <w:shd w:val="clear" w:color="auto" w:fill="FFFFFF"/>
        <w:spacing w:line="360" w:lineRule="auto"/>
        <w:ind w:firstLineChars="200" w:firstLine="480"/>
        <w:jc w:val="center"/>
        <w:rPr>
          <w:rFonts w:ascii="宋体" w:eastAsia="宋体" w:hAnsi="宋体" w:cs="Tahoma"/>
          <w:color w:val="000000" w:themeColor="text1"/>
          <w:kern w:val="0"/>
          <w:sz w:val="24"/>
          <w:szCs w:val="24"/>
        </w:rPr>
      </w:pPr>
      <w:r w:rsidRPr="00B44B36">
        <w:rPr>
          <w:rFonts w:ascii="宋体" w:eastAsia="宋体" w:hAnsi="宋体" w:cs="Arial"/>
          <w:color w:val="000000" w:themeColor="text1"/>
          <w:kern w:val="0"/>
          <w:sz w:val="24"/>
          <w:szCs w:val="24"/>
        </w:rPr>
        <w:t>图3 MOD失真应用中测量的输入/输出频谱</w:t>
      </w:r>
    </w:p>
    <w:p w:rsidR="00B44B36" w:rsidRPr="00B44B36" w:rsidRDefault="00B44B36" w:rsidP="00B44B36">
      <w:pPr>
        <w:widowControl/>
        <w:shd w:val="clear" w:color="auto" w:fill="FFFFFF"/>
        <w:spacing w:line="360" w:lineRule="auto"/>
        <w:ind w:firstLineChars="200" w:firstLine="482"/>
        <w:rPr>
          <w:rFonts w:ascii="宋体" w:eastAsia="宋体" w:hAnsi="宋体" w:cs="Tahoma"/>
          <w:color w:val="000000" w:themeColor="text1"/>
          <w:kern w:val="0"/>
          <w:sz w:val="24"/>
          <w:szCs w:val="24"/>
        </w:rPr>
      </w:pPr>
      <w:r w:rsidRPr="00B44B36">
        <w:rPr>
          <w:rFonts w:ascii="宋体" w:eastAsia="宋体" w:hAnsi="宋体" w:cs="Arial"/>
          <w:b/>
          <w:bCs/>
          <w:color w:val="000000" w:themeColor="text1"/>
          <w:kern w:val="0"/>
          <w:sz w:val="24"/>
          <w:szCs w:val="24"/>
        </w:rPr>
        <w:t>什么是 EVM，为什么它很重要？</w:t>
      </w:r>
    </w:p>
    <w:p w:rsidR="00B44B36" w:rsidRPr="00B44B36" w:rsidRDefault="00B44B36" w:rsidP="00B44B36">
      <w:pPr>
        <w:widowControl/>
        <w:shd w:val="clear" w:color="auto" w:fill="FFFFFF"/>
        <w:spacing w:line="360" w:lineRule="auto"/>
        <w:ind w:firstLineChars="200" w:firstLine="480"/>
        <w:rPr>
          <w:rFonts w:ascii="宋体" w:eastAsia="宋体" w:hAnsi="宋体" w:cs="Tahoma"/>
          <w:color w:val="000000" w:themeColor="text1"/>
          <w:kern w:val="0"/>
          <w:sz w:val="24"/>
          <w:szCs w:val="24"/>
        </w:rPr>
      </w:pPr>
      <w:r w:rsidRPr="00B44B36">
        <w:rPr>
          <w:rFonts w:ascii="宋体" w:eastAsia="宋体" w:hAnsi="宋体" w:cs="Arial"/>
          <w:color w:val="000000" w:themeColor="text1"/>
          <w:kern w:val="0"/>
          <w:sz w:val="24"/>
          <w:szCs w:val="24"/>
        </w:rPr>
        <w:t>EVM 是用于评估通信系统带内失真的行业标准指标。误差矢量是特定时间理想参考信号与测量信号之间的矢量差。非理想条件下会使接收和发送的信号失真，因此量化调制信号质量需要 EVM 测量。802.11ac和5G NR等标准都设置了可接受的最低 EVM指标。</w:t>
      </w:r>
    </w:p>
    <w:p w:rsidR="00B44B36" w:rsidRPr="00B44B36" w:rsidRDefault="00B44B36" w:rsidP="00B44B36">
      <w:pPr>
        <w:widowControl/>
        <w:shd w:val="clear" w:color="auto" w:fill="FFFFFF"/>
        <w:spacing w:line="360" w:lineRule="auto"/>
        <w:ind w:firstLineChars="200" w:firstLine="482"/>
        <w:rPr>
          <w:rFonts w:ascii="宋体" w:eastAsia="宋体" w:hAnsi="宋体" w:cs="Tahoma"/>
          <w:color w:val="000000" w:themeColor="text1"/>
          <w:kern w:val="0"/>
          <w:sz w:val="24"/>
          <w:szCs w:val="24"/>
        </w:rPr>
      </w:pPr>
      <w:r w:rsidRPr="00B44B36">
        <w:rPr>
          <w:rFonts w:ascii="宋体" w:eastAsia="宋体" w:hAnsi="宋体" w:cs="Arial"/>
          <w:b/>
          <w:bCs/>
          <w:color w:val="000000" w:themeColor="text1"/>
          <w:kern w:val="0"/>
          <w:sz w:val="24"/>
          <w:szCs w:val="24"/>
        </w:rPr>
        <w:t>什么是 ACPR，为什么它很重要？</w:t>
      </w:r>
    </w:p>
    <w:p w:rsidR="00B44B36" w:rsidRPr="00B44B36" w:rsidRDefault="00B44B36" w:rsidP="00B44B36">
      <w:pPr>
        <w:widowControl/>
        <w:shd w:val="clear" w:color="auto" w:fill="FFFFFF"/>
        <w:spacing w:line="360" w:lineRule="auto"/>
        <w:ind w:firstLineChars="200" w:firstLine="480"/>
        <w:rPr>
          <w:rFonts w:ascii="宋体" w:eastAsia="宋体" w:hAnsi="宋体" w:cs="Tahoma"/>
          <w:color w:val="000000" w:themeColor="text1"/>
          <w:kern w:val="0"/>
          <w:sz w:val="24"/>
          <w:szCs w:val="24"/>
        </w:rPr>
      </w:pPr>
      <w:r w:rsidRPr="00B44B36">
        <w:rPr>
          <w:rFonts w:ascii="宋体" w:eastAsia="宋体" w:hAnsi="宋体" w:cs="Arial"/>
          <w:color w:val="000000" w:themeColor="text1"/>
          <w:kern w:val="0"/>
          <w:sz w:val="24"/>
          <w:szCs w:val="24"/>
        </w:rPr>
        <w:t>ACPR、相邻信道功率水平和</w:t>
      </w:r>
      <w:proofErr w:type="gramStart"/>
      <w:r w:rsidRPr="00B44B36">
        <w:rPr>
          <w:rFonts w:ascii="宋体" w:eastAsia="宋体" w:hAnsi="宋体" w:cs="Arial"/>
          <w:color w:val="000000" w:themeColor="text1"/>
          <w:kern w:val="0"/>
          <w:sz w:val="24"/>
          <w:szCs w:val="24"/>
        </w:rPr>
        <w:t>邻道</w:t>
      </w:r>
      <w:proofErr w:type="gramEnd"/>
      <w:r w:rsidRPr="00B44B36">
        <w:rPr>
          <w:rFonts w:ascii="宋体" w:eastAsia="宋体" w:hAnsi="宋体" w:cs="Arial"/>
          <w:color w:val="000000" w:themeColor="text1"/>
          <w:kern w:val="0"/>
          <w:sz w:val="24"/>
          <w:szCs w:val="24"/>
        </w:rPr>
        <w:t>泄漏比 (ACLR)指的是同一概念，即指定信道上的发射功率与相邻信道接收滤波后接收到的功率之比。该指标衡量一个信道对另一信道的可能干扰程度。ACPR 是用于量化带外失真特性的行业标准指标。ACPR 测量对于UMTS和LTE标准尤为重要。</w:t>
      </w:r>
    </w:p>
    <w:p w:rsidR="00B44B36" w:rsidRPr="00B44B36" w:rsidRDefault="00B44B36" w:rsidP="00B44B36">
      <w:pPr>
        <w:widowControl/>
        <w:shd w:val="clear" w:color="auto" w:fill="FFFFFF"/>
        <w:spacing w:line="360" w:lineRule="auto"/>
        <w:ind w:firstLineChars="200" w:firstLine="480"/>
        <w:rPr>
          <w:rFonts w:ascii="宋体" w:eastAsia="宋体" w:hAnsi="宋体" w:cs="Tahoma"/>
          <w:color w:val="000000" w:themeColor="text1"/>
          <w:kern w:val="0"/>
          <w:sz w:val="24"/>
          <w:szCs w:val="24"/>
        </w:rPr>
      </w:pPr>
      <w:r w:rsidRPr="00B44B36">
        <w:rPr>
          <w:rFonts w:ascii="宋体" w:eastAsia="宋体" w:hAnsi="宋体" w:cs="Arial"/>
          <w:color w:val="000000" w:themeColor="text1"/>
          <w:kern w:val="0"/>
          <w:sz w:val="24"/>
          <w:szCs w:val="24"/>
        </w:rPr>
        <w:t>随着系统复杂性迅速增加，5G传输系统需要精确的测量来确保其性能符合更严格的要求。例如，256QAM要求EVM达到3.5%，而1024QAM 的EVM则需达到 1%。</w:t>
      </w:r>
    </w:p>
    <w:p w:rsidR="00B44B36" w:rsidRPr="00B44B36" w:rsidRDefault="00B44B36" w:rsidP="00B44B36">
      <w:pPr>
        <w:widowControl/>
        <w:shd w:val="clear" w:color="auto" w:fill="FFFFFF"/>
        <w:spacing w:line="360" w:lineRule="auto"/>
        <w:ind w:firstLineChars="200" w:firstLine="482"/>
        <w:rPr>
          <w:rFonts w:ascii="宋体" w:eastAsia="宋体" w:hAnsi="宋体" w:cs="Tahoma"/>
          <w:color w:val="000000" w:themeColor="text1"/>
          <w:kern w:val="0"/>
          <w:sz w:val="24"/>
          <w:szCs w:val="24"/>
        </w:rPr>
      </w:pPr>
      <w:r w:rsidRPr="00B44B36">
        <w:rPr>
          <w:rFonts w:ascii="宋体" w:eastAsia="宋体" w:hAnsi="宋体" w:cs="Arial"/>
          <w:b/>
          <w:bCs/>
          <w:color w:val="000000" w:themeColor="text1"/>
          <w:kern w:val="0"/>
          <w:sz w:val="24"/>
          <w:szCs w:val="24"/>
        </w:rPr>
        <w:t>3、时域与频域表征测量</w:t>
      </w:r>
    </w:p>
    <w:p w:rsidR="00B44B36" w:rsidRPr="00B44B36" w:rsidRDefault="00B44B36" w:rsidP="00B44B36">
      <w:pPr>
        <w:widowControl/>
        <w:shd w:val="clear" w:color="auto" w:fill="FFFFFF"/>
        <w:spacing w:line="360" w:lineRule="auto"/>
        <w:ind w:firstLineChars="200" w:firstLine="480"/>
        <w:rPr>
          <w:rFonts w:ascii="宋体" w:eastAsia="宋体" w:hAnsi="宋体" w:cs="Tahoma"/>
          <w:color w:val="000000" w:themeColor="text1"/>
          <w:kern w:val="0"/>
          <w:sz w:val="24"/>
          <w:szCs w:val="24"/>
        </w:rPr>
      </w:pPr>
      <w:r w:rsidRPr="00B44B36">
        <w:rPr>
          <w:rFonts w:ascii="宋体" w:eastAsia="宋体" w:hAnsi="宋体" w:cs="Arial"/>
          <w:color w:val="000000" w:themeColor="text1"/>
          <w:kern w:val="0"/>
          <w:sz w:val="24"/>
          <w:szCs w:val="24"/>
        </w:rPr>
        <w:t>时域和频域是两种表征方法。虽然传统时域表征方法可以满足之前的需求，但 5G NR 技术则需要更为精简且准确的表征方法。</w:t>
      </w:r>
    </w:p>
    <w:p w:rsidR="00B44B36" w:rsidRPr="00B44B36" w:rsidRDefault="00B44B36" w:rsidP="00B44B36">
      <w:pPr>
        <w:widowControl/>
        <w:shd w:val="clear" w:color="auto" w:fill="FFFFFF"/>
        <w:spacing w:line="360" w:lineRule="auto"/>
        <w:ind w:firstLineChars="200" w:firstLine="482"/>
        <w:rPr>
          <w:rFonts w:ascii="宋体" w:eastAsia="宋体" w:hAnsi="宋体" w:cs="Tahoma"/>
          <w:color w:val="000000" w:themeColor="text1"/>
          <w:kern w:val="0"/>
          <w:sz w:val="24"/>
          <w:szCs w:val="24"/>
        </w:rPr>
      </w:pPr>
      <w:r w:rsidRPr="00B44B36">
        <w:rPr>
          <w:rFonts w:ascii="宋体" w:eastAsia="宋体" w:hAnsi="宋体" w:cs="Arial"/>
          <w:b/>
          <w:bCs/>
          <w:color w:val="000000" w:themeColor="text1"/>
          <w:kern w:val="0"/>
          <w:sz w:val="24"/>
          <w:szCs w:val="24"/>
        </w:rPr>
        <w:t>时域表征</w:t>
      </w:r>
    </w:p>
    <w:p w:rsidR="00B44B36" w:rsidRPr="00B44B36" w:rsidRDefault="00B44B36" w:rsidP="00B44B36">
      <w:pPr>
        <w:widowControl/>
        <w:shd w:val="clear" w:color="auto" w:fill="FFFFFF"/>
        <w:spacing w:line="360" w:lineRule="auto"/>
        <w:ind w:firstLineChars="200" w:firstLine="480"/>
        <w:rPr>
          <w:rFonts w:ascii="宋体" w:eastAsia="宋体" w:hAnsi="宋体" w:cs="Tahoma"/>
          <w:color w:val="000000" w:themeColor="text1"/>
          <w:kern w:val="0"/>
          <w:sz w:val="24"/>
          <w:szCs w:val="24"/>
        </w:rPr>
      </w:pPr>
      <w:r w:rsidRPr="00B44B36">
        <w:rPr>
          <w:rFonts w:ascii="宋体" w:eastAsia="宋体" w:hAnsi="宋体" w:cs="Arial"/>
          <w:color w:val="000000" w:themeColor="text1"/>
          <w:kern w:val="0"/>
          <w:sz w:val="24"/>
          <w:szCs w:val="24"/>
        </w:rPr>
        <w:t>时域测量是指针对时间进行的测量。示波器是时域测试设备的一个典型示例，它测量元器件的电压和电流（y轴）作为时间（x 轴）的函数。传统上，PA 非线性特性需要使用 VSA 和 VSG 在时域中进行测量。VSG 向被测设备 (DUT) 提供输入信号，而 VSA 捕获输出信号并计算EVM 和 ACPR等指标。</w:t>
      </w:r>
    </w:p>
    <w:p w:rsidR="00B44B36" w:rsidRPr="00B44B36" w:rsidRDefault="00B44B36" w:rsidP="00B44B36">
      <w:pPr>
        <w:widowControl/>
        <w:shd w:val="clear" w:color="auto" w:fill="FFFFFF"/>
        <w:spacing w:line="360" w:lineRule="auto"/>
        <w:ind w:firstLineChars="200" w:firstLine="480"/>
        <w:rPr>
          <w:rFonts w:ascii="宋体" w:eastAsia="宋体" w:hAnsi="宋体" w:cs="Tahoma"/>
          <w:color w:val="000000" w:themeColor="text1"/>
          <w:kern w:val="0"/>
          <w:sz w:val="24"/>
          <w:szCs w:val="24"/>
        </w:rPr>
      </w:pPr>
      <w:r w:rsidRPr="00B44B36">
        <w:rPr>
          <w:rFonts w:ascii="宋体" w:eastAsia="宋体" w:hAnsi="宋体" w:cs="Arial"/>
          <w:color w:val="000000" w:themeColor="text1"/>
          <w:kern w:val="0"/>
          <w:sz w:val="24"/>
          <w:szCs w:val="24"/>
        </w:rPr>
        <w:t>这种时域表征方法满足了过去的通信要求，而5G FR2系统则要求开发人员使用毫米波(</w:t>
      </w:r>
      <w:proofErr w:type="spellStart"/>
      <w:r w:rsidRPr="00B44B36">
        <w:rPr>
          <w:rFonts w:ascii="宋体" w:eastAsia="宋体" w:hAnsi="宋体" w:cs="Arial"/>
          <w:color w:val="000000" w:themeColor="text1"/>
          <w:kern w:val="0"/>
          <w:sz w:val="24"/>
          <w:szCs w:val="24"/>
        </w:rPr>
        <w:t>mmWave</w:t>
      </w:r>
      <w:proofErr w:type="spellEnd"/>
      <w:r w:rsidRPr="00B44B36">
        <w:rPr>
          <w:rFonts w:ascii="宋体" w:eastAsia="宋体" w:hAnsi="宋体" w:cs="Arial"/>
          <w:color w:val="000000" w:themeColor="text1"/>
          <w:kern w:val="0"/>
          <w:sz w:val="24"/>
          <w:szCs w:val="24"/>
        </w:rPr>
        <w:t>)频谱中极宽的信号带宽来测量其性能指标。由于多种因素，新一代技术使得VSA法进行PA性能表征（尤其是 EVM）变得越来越具有挑战性。</w:t>
      </w:r>
    </w:p>
    <w:p w:rsidR="00B44B36" w:rsidRPr="00B44B36" w:rsidRDefault="00B44B36" w:rsidP="00B44B36">
      <w:pPr>
        <w:widowControl/>
        <w:shd w:val="clear" w:color="auto" w:fill="FFFFFF"/>
        <w:spacing w:line="360" w:lineRule="auto"/>
        <w:jc w:val="center"/>
        <w:rPr>
          <w:rFonts w:ascii="宋体" w:eastAsia="宋体" w:hAnsi="宋体" w:cs="Tahoma"/>
          <w:color w:val="000000" w:themeColor="text1"/>
          <w:kern w:val="0"/>
          <w:sz w:val="24"/>
          <w:szCs w:val="24"/>
        </w:rPr>
      </w:pPr>
      <w:r w:rsidRPr="00B44B36">
        <w:rPr>
          <w:rFonts w:ascii="宋体" w:eastAsia="宋体" w:hAnsi="宋体" w:cs="Arial"/>
          <w:noProof/>
          <w:color w:val="000000" w:themeColor="text1"/>
          <w:kern w:val="0"/>
          <w:sz w:val="24"/>
          <w:szCs w:val="24"/>
        </w:rPr>
        <w:drawing>
          <wp:inline distT="0" distB="0" distL="0" distR="0" wp14:anchorId="5F5F40CC" wp14:editId="6445AC52">
            <wp:extent cx="5143500" cy="1238097"/>
            <wp:effectExtent l="0" t="0" r="0" b="635"/>
            <wp:docPr id="4" name="图片 4" descr="https://www.mwrf.net/uploadfile/2023/1227/2023122715111538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mwrf.net/uploadfile/2023/1227/20231227151115383.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43500" cy="1238097"/>
                    </a:xfrm>
                    <a:prstGeom prst="rect">
                      <a:avLst/>
                    </a:prstGeom>
                    <a:noFill/>
                    <a:ln>
                      <a:noFill/>
                    </a:ln>
                  </pic:spPr>
                </pic:pic>
              </a:graphicData>
            </a:graphic>
          </wp:inline>
        </w:drawing>
      </w:r>
    </w:p>
    <w:p w:rsidR="00B44B36" w:rsidRPr="00B44B36" w:rsidRDefault="00B44B36" w:rsidP="00B44B36">
      <w:pPr>
        <w:widowControl/>
        <w:shd w:val="clear" w:color="auto" w:fill="FFFFFF"/>
        <w:spacing w:line="360" w:lineRule="auto"/>
        <w:ind w:firstLineChars="200" w:firstLine="480"/>
        <w:jc w:val="center"/>
        <w:rPr>
          <w:rFonts w:ascii="宋体" w:eastAsia="宋体" w:hAnsi="宋体" w:cs="Tahoma"/>
          <w:color w:val="000000" w:themeColor="text1"/>
          <w:kern w:val="0"/>
          <w:sz w:val="24"/>
          <w:szCs w:val="24"/>
        </w:rPr>
      </w:pPr>
      <w:r w:rsidRPr="00B44B36">
        <w:rPr>
          <w:rFonts w:ascii="宋体" w:eastAsia="宋体" w:hAnsi="宋体" w:cs="Arial"/>
          <w:color w:val="000000" w:themeColor="text1"/>
          <w:kern w:val="0"/>
          <w:sz w:val="24"/>
          <w:szCs w:val="24"/>
        </w:rPr>
        <w:t>图4 5G NR 带来的新技术挑战</w:t>
      </w:r>
    </w:p>
    <w:p w:rsidR="00B44B36" w:rsidRPr="00B44B36" w:rsidRDefault="00B44B36" w:rsidP="00B44B36">
      <w:pPr>
        <w:widowControl/>
        <w:shd w:val="clear" w:color="auto" w:fill="FFFFFF"/>
        <w:spacing w:line="360" w:lineRule="auto"/>
        <w:ind w:firstLineChars="200" w:firstLine="482"/>
        <w:rPr>
          <w:rFonts w:ascii="宋体" w:eastAsia="宋体" w:hAnsi="宋体" w:cs="Tahoma"/>
          <w:color w:val="000000" w:themeColor="text1"/>
          <w:kern w:val="0"/>
          <w:sz w:val="24"/>
          <w:szCs w:val="24"/>
        </w:rPr>
      </w:pPr>
      <w:r w:rsidRPr="00B44B36">
        <w:rPr>
          <w:rFonts w:ascii="宋体" w:eastAsia="宋体" w:hAnsi="宋体" w:cs="Arial"/>
          <w:b/>
          <w:bCs/>
          <w:color w:val="000000" w:themeColor="text1"/>
          <w:kern w:val="0"/>
          <w:sz w:val="24"/>
          <w:szCs w:val="24"/>
        </w:rPr>
        <w:t>系统EVM与DUT EVM的差异</w:t>
      </w:r>
    </w:p>
    <w:p w:rsidR="00B44B36" w:rsidRPr="00B44B36" w:rsidRDefault="00B44B36" w:rsidP="00B44B36">
      <w:pPr>
        <w:widowControl/>
        <w:shd w:val="clear" w:color="auto" w:fill="FFFFFF"/>
        <w:spacing w:line="360" w:lineRule="auto"/>
        <w:ind w:firstLineChars="200" w:firstLine="480"/>
        <w:rPr>
          <w:rFonts w:ascii="宋体" w:eastAsia="宋体" w:hAnsi="宋体" w:cs="Tahoma"/>
          <w:color w:val="000000" w:themeColor="text1"/>
          <w:kern w:val="0"/>
          <w:sz w:val="24"/>
          <w:szCs w:val="24"/>
        </w:rPr>
      </w:pPr>
      <w:r w:rsidRPr="00B44B36">
        <w:rPr>
          <w:rFonts w:ascii="宋体" w:eastAsia="宋体" w:hAnsi="宋体" w:cs="Arial"/>
          <w:color w:val="000000" w:themeColor="text1"/>
          <w:kern w:val="0"/>
          <w:sz w:val="24"/>
          <w:szCs w:val="24"/>
        </w:rPr>
        <w:t>信号源完整性直接影响 EVM 结果。在 VSA 方法中，测试系统的 EVM（或残余 EVM）与 DUT EVM 无法区分。VSA 假定测量到的任何误差均归因于待测 PA。这不仅不准确，而且随着 EVM 要求变得越来越严格，它很难准确评估PA是否符合 5G 标准。</w:t>
      </w:r>
    </w:p>
    <w:p w:rsidR="00B44B36" w:rsidRPr="00B44B36" w:rsidRDefault="00B44B36" w:rsidP="00B44B36">
      <w:pPr>
        <w:widowControl/>
        <w:shd w:val="clear" w:color="auto" w:fill="FFFFFF"/>
        <w:spacing w:line="360" w:lineRule="auto"/>
        <w:ind w:firstLineChars="200" w:firstLine="480"/>
        <w:rPr>
          <w:rFonts w:ascii="宋体" w:eastAsia="宋体" w:hAnsi="宋体" w:cs="Tahoma"/>
          <w:color w:val="000000" w:themeColor="text1"/>
          <w:kern w:val="0"/>
          <w:sz w:val="24"/>
          <w:szCs w:val="24"/>
        </w:rPr>
      </w:pPr>
      <w:r w:rsidRPr="00B44B36">
        <w:rPr>
          <w:rFonts w:ascii="宋体" w:eastAsia="宋体" w:hAnsi="宋体" w:cs="Arial"/>
          <w:color w:val="000000" w:themeColor="text1"/>
          <w:kern w:val="0"/>
          <w:sz w:val="24"/>
          <w:szCs w:val="24"/>
        </w:rPr>
        <w:t>此外，随着信号带宽越来越宽，系统的信噪比 (SNR) 会下降。噪声限制了测量中可分辨的最小 EVM。低功率水平下的随机噪声也会导致 EVM 测量的准确性和可靠性降低。输入信号的非理想性和接收机处的宽带噪声限制了 VSA 可测得的最小 EVM。</w:t>
      </w:r>
    </w:p>
    <w:p w:rsidR="00B44B36" w:rsidRPr="00B44B36" w:rsidRDefault="00B44B36" w:rsidP="00B44B36">
      <w:pPr>
        <w:widowControl/>
        <w:shd w:val="clear" w:color="auto" w:fill="FFFFFF"/>
        <w:spacing w:line="360" w:lineRule="auto"/>
        <w:ind w:firstLineChars="200" w:firstLine="482"/>
        <w:rPr>
          <w:rFonts w:ascii="宋体" w:eastAsia="宋体" w:hAnsi="宋体" w:cs="Tahoma"/>
          <w:color w:val="000000" w:themeColor="text1"/>
          <w:kern w:val="0"/>
          <w:sz w:val="24"/>
          <w:szCs w:val="24"/>
        </w:rPr>
      </w:pPr>
      <w:r w:rsidRPr="00B44B36">
        <w:rPr>
          <w:rFonts w:ascii="宋体" w:eastAsia="宋体" w:hAnsi="宋体" w:cs="Arial"/>
          <w:b/>
          <w:bCs/>
          <w:color w:val="000000" w:themeColor="text1"/>
          <w:kern w:val="0"/>
          <w:sz w:val="24"/>
          <w:szCs w:val="24"/>
        </w:rPr>
        <w:t>校准挑战</w:t>
      </w:r>
    </w:p>
    <w:p w:rsidR="00B44B36" w:rsidRPr="00B44B36" w:rsidRDefault="00B44B36" w:rsidP="00B44B36">
      <w:pPr>
        <w:widowControl/>
        <w:shd w:val="clear" w:color="auto" w:fill="FFFFFF"/>
        <w:spacing w:line="360" w:lineRule="auto"/>
        <w:ind w:firstLineChars="200" w:firstLine="480"/>
        <w:rPr>
          <w:rFonts w:ascii="宋体" w:eastAsia="宋体" w:hAnsi="宋体" w:cs="Tahoma"/>
          <w:color w:val="000000" w:themeColor="text1"/>
          <w:kern w:val="0"/>
          <w:sz w:val="24"/>
          <w:szCs w:val="24"/>
        </w:rPr>
      </w:pPr>
      <w:r w:rsidRPr="00B44B36">
        <w:rPr>
          <w:rFonts w:ascii="宋体" w:eastAsia="宋体" w:hAnsi="宋体" w:cs="Arial"/>
          <w:color w:val="000000" w:themeColor="text1"/>
          <w:kern w:val="0"/>
          <w:sz w:val="24"/>
          <w:szCs w:val="24"/>
        </w:rPr>
        <w:t>VSA 方法的校准所面临的问题包括复杂性、鲁棒性、信号保真度和可重复性。尽管存在多种校准测试系统的方法，但即使是最先进的技术也可能会出现误差，尤其是当测试信号具有较宽的带宽且 DUT 失配较大时。</w:t>
      </w:r>
    </w:p>
    <w:p w:rsidR="00B44B36" w:rsidRPr="00B44B36" w:rsidRDefault="00B44B36" w:rsidP="00B44B36">
      <w:pPr>
        <w:widowControl/>
        <w:shd w:val="clear" w:color="auto" w:fill="FFFFFF"/>
        <w:spacing w:line="360" w:lineRule="auto"/>
        <w:ind w:firstLineChars="200" w:firstLine="480"/>
        <w:rPr>
          <w:rFonts w:ascii="宋体" w:eastAsia="宋体" w:hAnsi="宋体" w:cs="Tahoma"/>
          <w:color w:val="000000" w:themeColor="text1"/>
          <w:kern w:val="0"/>
          <w:sz w:val="24"/>
          <w:szCs w:val="24"/>
        </w:rPr>
      </w:pPr>
      <w:r w:rsidRPr="00B44B36">
        <w:rPr>
          <w:rFonts w:ascii="宋体" w:eastAsia="宋体" w:hAnsi="宋体" w:cs="Arial"/>
          <w:color w:val="000000" w:themeColor="text1"/>
          <w:kern w:val="0"/>
          <w:sz w:val="24"/>
          <w:szCs w:val="24"/>
        </w:rPr>
        <w:t>使用不会产生任何非线性失真的信号分析仪对输入信号进行数字化，可以减小EVM 测量误差。然而，该解决方案在大带宽上面临巨大的实施挑战。该解决方案还需要对 VSA 有深入的了解，并且会大大影响整个测量速度。这些校准方法过程复杂且受到随机误差的影响。信号保真度给 VSA 方法带来了另一个问题，因为较高频率下的电缆损耗和不匹配，导致施加到 DUT 的实际信号与理想信号存在偏差。</w:t>
      </w:r>
    </w:p>
    <w:p w:rsidR="00B44B36" w:rsidRPr="00B44B36" w:rsidRDefault="00B44B36" w:rsidP="00B44B36">
      <w:pPr>
        <w:widowControl/>
        <w:shd w:val="clear" w:color="auto" w:fill="FFFFFF"/>
        <w:spacing w:line="360" w:lineRule="auto"/>
        <w:ind w:firstLineChars="200" w:firstLine="482"/>
        <w:rPr>
          <w:rFonts w:ascii="宋体" w:eastAsia="宋体" w:hAnsi="宋体" w:cs="Tahoma"/>
          <w:color w:val="000000" w:themeColor="text1"/>
          <w:kern w:val="0"/>
          <w:sz w:val="24"/>
          <w:szCs w:val="24"/>
        </w:rPr>
      </w:pPr>
      <w:r w:rsidRPr="00B44B36">
        <w:rPr>
          <w:rFonts w:ascii="宋体" w:eastAsia="宋体" w:hAnsi="宋体" w:cs="Arial"/>
          <w:b/>
          <w:bCs/>
          <w:color w:val="000000" w:themeColor="text1"/>
          <w:kern w:val="0"/>
          <w:sz w:val="24"/>
          <w:szCs w:val="24"/>
        </w:rPr>
        <w:t>所需设备</w:t>
      </w:r>
    </w:p>
    <w:p w:rsidR="00B44B36" w:rsidRPr="00B44B36" w:rsidRDefault="00B44B36" w:rsidP="00B44B36">
      <w:pPr>
        <w:widowControl/>
        <w:shd w:val="clear" w:color="auto" w:fill="FFFFFF"/>
        <w:spacing w:line="360" w:lineRule="auto"/>
        <w:ind w:firstLineChars="200" w:firstLine="480"/>
        <w:rPr>
          <w:rFonts w:ascii="宋体" w:eastAsia="宋体" w:hAnsi="宋体" w:cs="Tahoma"/>
          <w:color w:val="000000" w:themeColor="text1"/>
          <w:kern w:val="0"/>
          <w:sz w:val="24"/>
          <w:szCs w:val="24"/>
        </w:rPr>
      </w:pPr>
      <w:r w:rsidRPr="00B44B36">
        <w:rPr>
          <w:rFonts w:ascii="宋体" w:eastAsia="宋体" w:hAnsi="宋体" w:cs="Arial"/>
          <w:color w:val="000000" w:themeColor="text1"/>
          <w:kern w:val="0"/>
          <w:sz w:val="24"/>
          <w:szCs w:val="24"/>
        </w:rPr>
        <w:t>如前所述，传统的时域表征测量系统需要三个主要设备：VSG、VSA 和 VNA。此外，时域表征需要每个仪器都有独特的布线和校准设备。在 VSA 和 VNA 之间交替进行 DUT 参数测试在硬件、软件和外围设备方面的成本更高。由于重新校准和连续切换系统设置，还增加了设备测试时间。通过在 E5081A ENA-X VNA 解决方案上使用高达 44 GHz 的频域表征，避免了浪费宝贵的时间进行手动重新配置系统或切换复杂的基于开关的系统。</w:t>
      </w:r>
    </w:p>
    <w:p w:rsidR="00B44B36" w:rsidRPr="00B44B36" w:rsidRDefault="00B44B36" w:rsidP="00B44B36">
      <w:pPr>
        <w:widowControl/>
        <w:shd w:val="clear" w:color="auto" w:fill="FFFFFF"/>
        <w:spacing w:line="360" w:lineRule="auto"/>
        <w:ind w:firstLineChars="200" w:firstLine="482"/>
        <w:rPr>
          <w:rFonts w:ascii="宋体" w:eastAsia="宋体" w:hAnsi="宋体" w:cs="Tahoma"/>
          <w:color w:val="000000" w:themeColor="text1"/>
          <w:kern w:val="0"/>
          <w:sz w:val="24"/>
          <w:szCs w:val="24"/>
        </w:rPr>
      </w:pPr>
      <w:r w:rsidRPr="00B44B36">
        <w:rPr>
          <w:rFonts w:ascii="宋体" w:eastAsia="宋体" w:hAnsi="宋体" w:cs="Arial"/>
          <w:b/>
          <w:bCs/>
          <w:color w:val="000000" w:themeColor="text1"/>
          <w:kern w:val="0"/>
          <w:sz w:val="24"/>
          <w:szCs w:val="24"/>
        </w:rPr>
        <w:t>频域表征</w:t>
      </w:r>
    </w:p>
    <w:p w:rsidR="00B44B36" w:rsidRPr="00B44B36" w:rsidRDefault="00B44B36" w:rsidP="00B44B36">
      <w:pPr>
        <w:widowControl/>
        <w:shd w:val="clear" w:color="auto" w:fill="FFFFFF"/>
        <w:spacing w:line="360" w:lineRule="auto"/>
        <w:ind w:firstLineChars="200" w:firstLine="480"/>
        <w:rPr>
          <w:rFonts w:ascii="宋体" w:eastAsia="宋体" w:hAnsi="宋体" w:cs="Tahoma"/>
          <w:color w:val="000000" w:themeColor="text1"/>
          <w:kern w:val="0"/>
          <w:sz w:val="24"/>
          <w:szCs w:val="24"/>
        </w:rPr>
      </w:pPr>
      <w:r w:rsidRPr="00B44B36">
        <w:rPr>
          <w:rFonts w:ascii="宋体" w:eastAsia="宋体" w:hAnsi="宋体" w:cs="Arial"/>
          <w:color w:val="000000" w:themeColor="text1"/>
          <w:kern w:val="0"/>
          <w:sz w:val="24"/>
          <w:szCs w:val="24"/>
        </w:rPr>
        <w:t>频域测量是指针对频率进行的测量。VNA 是频域测试设备的范例，用于测量作为特定频率（x 轴）函数的信号功率（y 轴）。VNA 是元器件测试和电气网络分析的首选仪器。典型的 VNA元器件测试包括 S 参数、增益压缩和互调等。</w:t>
      </w:r>
    </w:p>
    <w:p w:rsidR="00B44B36" w:rsidRPr="00B44B36" w:rsidRDefault="00B44B36" w:rsidP="00B44B36">
      <w:pPr>
        <w:widowControl/>
        <w:shd w:val="clear" w:color="auto" w:fill="FFFFFF"/>
        <w:spacing w:line="360" w:lineRule="auto"/>
        <w:ind w:firstLineChars="200" w:firstLine="480"/>
        <w:rPr>
          <w:rFonts w:ascii="宋体" w:eastAsia="宋体" w:hAnsi="宋体" w:cs="Tahoma"/>
          <w:color w:val="000000" w:themeColor="text1"/>
          <w:kern w:val="0"/>
          <w:sz w:val="24"/>
          <w:szCs w:val="24"/>
        </w:rPr>
      </w:pPr>
      <w:r w:rsidRPr="00B44B36">
        <w:rPr>
          <w:rFonts w:ascii="宋体" w:eastAsia="宋体" w:hAnsi="宋体" w:cs="Arial"/>
          <w:color w:val="000000" w:themeColor="text1"/>
          <w:kern w:val="0"/>
          <w:sz w:val="24"/>
          <w:szCs w:val="24"/>
        </w:rPr>
        <w:t>然而，借助调制失真 (MOD) 软件，ENA-X 超越了传统标准网络分析仪，可以直接表征 PA 失真参数。ENA-X 内置一个集成上变频器以提高灵活性，仅需一台低频矢量信号发生器 (VSG)即可进行复杂的宽带调制测量。例如，生成 44 GHz 调制</w:t>
      </w:r>
      <w:proofErr w:type="gramStart"/>
      <w:r w:rsidRPr="00B44B36">
        <w:rPr>
          <w:rFonts w:ascii="宋体" w:eastAsia="宋体" w:hAnsi="宋体" w:cs="Arial"/>
          <w:color w:val="000000" w:themeColor="text1"/>
          <w:kern w:val="0"/>
          <w:sz w:val="24"/>
          <w:szCs w:val="24"/>
        </w:rPr>
        <w:t>激励仅</w:t>
      </w:r>
      <w:proofErr w:type="gramEnd"/>
      <w:r w:rsidRPr="00B44B36">
        <w:rPr>
          <w:rFonts w:ascii="宋体" w:eastAsia="宋体" w:hAnsi="宋体" w:cs="Arial"/>
          <w:color w:val="000000" w:themeColor="text1"/>
          <w:kern w:val="0"/>
          <w:sz w:val="24"/>
          <w:szCs w:val="24"/>
        </w:rPr>
        <w:t>需要使用</w:t>
      </w:r>
      <w:proofErr w:type="spellStart"/>
      <w:r w:rsidRPr="00B44B36">
        <w:rPr>
          <w:rFonts w:ascii="宋体" w:eastAsia="宋体" w:hAnsi="宋体" w:cs="Arial"/>
          <w:color w:val="000000" w:themeColor="text1"/>
          <w:kern w:val="0"/>
          <w:sz w:val="24"/>
          <w:szCs w:val="24"/>
        </w:rPr>
        <w:t>Keysight</w:t>
      </w:r>
      <w:proofErr w:type="spellEnd"/>
      <w:r w:rsidRPr="00B44B36">
        <w:rPr>
          <w:rFonts w:ascii="宋体" w:eastAsia="宋体" w:hAnsi="宋体" w:cs="Arial"/>
          <w:color w:val="000000" w:themeColor="text1"/>
          <w:kern w:val="0"/>
          <w:sz w:val="24"/>
          <w:szCs w:val="24"/>
        </w:rPr>
        <w:t xml:space="preserve"> N5186A MXG 射频矢量信号发生器，如图5所示。</w:t>
      </w:r>
    </w:p>
    <w:p w:rsidR="00B44B36" w:rsidRPr="00B44B36" w:rsidRDefault="00B44B36" w:rsidP="00B44B36">
      <w:pPr>
        <w:widowControl/>
        <w:shd w:val="clear" w:color="auto" w:fill="FFFFFF"/>
        <w:spacing w:line="360" w:lineRule="auto"/>
        <w:jc w:val="center"/>
        <w:rPr>
          <w:rFonts w:ascii="宋体" w:eastAsia="宋体" w:hAnsi="宋体" w:cs="Tahoma"/>
          <w:color w:val="000000" w:themeColor="text1"/>
          <w:kern w:val="0"/>
          <w:sz w:val="24"/>
          <w:szCs w:val="24"/>
        </w:rPr>
      </w:pPr>
      <w:r w:rsidRPr="00B44B36">
        <w:rPr>
          <w:rFonts w:ascii="宋体" w:eastAsia="宋体" w:hAnsi="宋体" w:cs="Tahoma"/>
          <w:noProof/>
          <w:color w:val="000000" w:themeColor="text1"/>
          <w:kern w:val="0"/>
          <w:sz w:val="24"/>
          <w:szCs w:val="24"/>
        </w:rPr>
        <w:drawing>
          <wp:inline distT="0" distB="0" distL="0" distR="0" wp14:anchorId="6668A9ED" wp14:editId="584BE780">
            <wp:extent cx="4505325" cy="3241792"/>
            <wp:effectExtent l="0" t="0" r="0" b="0"/>
            <wp:docPr id="3" name="图片 3" descr="https://www.mwrf.net/uploadfile/2023/1227/202312271540508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mwrf.net/uploadfile/2023/1227/20231227154050830.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05245" cy="3241734"/>
                    </a:xfrm>
                    <a:prstGeom prst="rect">
                      <a:avLst/>
                    </a:prstGeom>
                    <a:noFill/>
                    <a:ln>
                      <a:noFill/>
                    </a:ln>
                  </pic:spPr>
                </pic:pic>
              </a:graphicData>
            </a:graphic>
          </wp:inline>
        </w:drawing>
      </w:r>
    </w:p>
    <w:p w:rsidR="00B44B36" w:rsidRPr="00B44B36" w:rsidRDefault="00B44B36" w:rsidP="00B44B36">
      <w:pPr>
        <w:widowControl/>
        <w:shd w:val="clear" w:color="auto" w:fill="FFFFFF"/>
        <w:spacing w:line="360" w:lineRule="auto"/>
        <w:ind w:firstLineChars="200" w:firstLine="480"/>
        <w:jc w:val="center"/>
        <w:rPr>
          <w:rFonts w:ascii="宋体" w:eastAsia="宋体" w:hAnsi="宋体" w:cs="Tahoma"/>
          <w:color w:val="000000" w:themeColor="text1"/>
          <w:kern w:val="0"/>
          <w:sz w:val="24"/>
          <w:szCs w:val="24"/>
        </w:rPr>
      </w:pPr>
      <w:r w:rsidRPr="00B44B36">
        <w:rPr>
          <w:rFonts w:ascii="宋体" w:eastAsia="宋体" w:hAnsi="宋体" w:cs="Arial"/>
          <w:color w:val="000000" w:themeColor="text1"/>
          <w:kern w:val="0"/>
          <w:sz w:val="24"/>
          <w:szCs w:val="24"/>
        </w:rPr>
        <w:t>图5 VNA法：利用MXG和ENA-X的上变频器路径</w:t>
      </w:r>
    </w:p>
    <w:p w:rsidR="00B44B36" w:rsidRPr="00B44B36" w:rsidRDefault="00B44B36" w:rsidP="00B44B36">
      <w:pPr>
        <w:widowControl/>
        <w:shd w:val="clear" w:color="auto" w:fill="FFFFFF"/>
        <w:spacing w:line="360" w:lineRule="auto"/>
        <w:ind w:firstLineChars="200" w:firstLine="480"/>
        <w:rPr>
          <w:rFonts w:ascii="宋体" w:eastAsia="宋体" w:hAnsi="宋体" w:cs="Tahoma"/>
          <w:color w:val="000000" w:themeColor="text1"/>
          <w:kern w:val="0"/>
          <w:sz w:val="24"/>
          <w:szCs w:val="24"/>
        </w:rPr>
      </w:pPr>
      <w:r w:rsidRPr="00B44B36">
        <w:rPr>
          <w:rFonts w:ascii="宋体" w:eastAsia="宋体" w:hAnsi="宋体" w:cs="Arial"/>
          <w:color w:val="000000" w:themeColor="text1"/>
          <w:kern w:val="0"/>
          <w:sz w:val="24"/>
          <w:szCs w:val="24"/>
        </w:rPr>
        <w:t>ENA-X 通过全集成、单次连接/多种测量的方式来表征EVM和ACPR指标，从而降低频域测试的复杂性。ENA-X 提供了硬件路径中的切换，以实现调制信号在VNA测试端口和参考接收机之间连接。通过将网络分析和失真表征功能整合到一套测试系统中，ENA-X 使开发人员能够完成 S 参数、EVM 和 ACPR 测试，而无需重新连接DUT，从而最大限度地缩短测试时间。此外，使用 MOD 软件进行频域表征可实现更低的残余 EVM，并实现全矢量校正以提高精度。</w:t>
      </w:r>
    </w:p>
    <w:p w:rsidR="00B44B36" w:rsidRPr="00B44B36" w:rsidRDefault="00B44B36" w:rsidP="00B44B36">
      <w:pPr>
        <w:widowControl/>
        <w:shd w:val="clear" w:color="auto" w:fill="FFFFFF"/>
        <w:spacing w:line="360" w:lineRule="auto"/>
        <w:ind w:firstLineChars="200" w:firstLine="482"/>
        <w:rPr>
          <w:rFonts w:ascii="宋体" w:eastAsia="宋体" w:hAnsi="宋体" w:cs="Tahoma"/>
          <w:color w:val="000000" w:themeColor="text1"/>
          <w:kern w:val="0"/>
          <w:sz w:val="24"/>
          <w:szCs w:val="24"/>
        </w:rPr>
      </w:pPr>
      <w:r w:rsidRPr="00B44B36">
        <w:rPr>
          <w:rFonts w:ascii="宋体" w:eastAsia="宋体" w:hAnsi="宋体" w:cs="Arial"/>
          <w:b/>
          <w:bCs/>
          <w:color w:val="000000" w:themeColor="text1"/>
          <w:kern w:val="0"/>
          <w:sz w:val="24"/>
          <w:szCs w:val="24"/>
        </w:rPr>
        <w:t>什么是调制失真分析，它改进了什么？</w:t>
      </w:r>
    </w:p>
    <w:p w:rsidR="00B44B36" w:rsidRPr="00B44B36" w:rsidRDefault="00B44B36" w:rsidP="00B44B36">
      <w:pPr>
        <w:widowControl/>
        <w:shd w:val="clear" w:color="auto" w:fill="FFFFFF"/>
        <w:spacing w:line="360" w:lineRule="auto"/>
        <w:ind w:firstLineChars="200" w:firstLine="480"/>
        <w:rPr>
          <w:rFonts w:ascii="宋体" w:eastAsia="宋体" w:hAnsi="宋体" w:cs="Tahoma"/>
          <w:color w:val="000000" w:themeColor="text1"/>
          <w:kern w:val="0"/>
          <w:sz w:val="24"/>
          <w:szCs w:val="24"/>
        </w:rPr>
      </w:pPr>
      <w:r w:rsidRPr="00B44B36">
        <w:rPr>
          <w:rFonts w:ascii="宋体" w:eastAsia="宋体" w:hAnsi="宋体" w:cs="Arial"/>
          <w:color w:val="000000" w:themeColor="text1"/>
          <w:kern w:val="0"/>
          <w:sz w:val="24"/>
          <w:szCs w:val="24"/>
        </w:rPr>
        <w:t>随着 5G 开发的不断进展，PA 需要进行调制信号激励的放大。与简单的信号激励一样，PA 调制信号性能在接近放大器饱和点的功率水平下实现最高效率。然而，无线标准限制了特定 RF 组件在一定频率范围内允许的最大杂散发射。开发人员必须在这些复杂的调制方案下表征放大器，以验证其在这些限制内的性能。</w:t>
      </w:r>
    </w:p>
    <w:p w:rsidR="00B44B36" w:rsidRPr="00B44B36" w:rsidRDefault="00B44B36" w:rsidP="00B44B36">
      <w:pPr>
        <w:widowControl/>
        <w:shd w:val="clear" w:color="auto" w:fill="FFFFFF"/>
        <w:spacing w:line="360" w:lineRule="auto"/>
        <w:ind w:firstLineChars="200" w:firstLine="480"/>
        <w:rPr>
          <w:rFonts w:ascii="宋体" w:eastAsia="宋体" w:hAnsi="宋体" w:cs="Tahoma"/>
          <w:color w:val="000000" w:themeColor="text1"/>
          <w:kern w:val="0"/>
          <w:sz w:val="24"/>
          <w:szCs w:val="24"/>
        </w:rPr>
      </w:pPr>
      <w:r w:rsidRPr="00B44B36">
        <w:rPr>
          <w:rFonts w:ascii="宋体" w:eastAsia="宋体" w:hAnsi="宋体" w:cs="Arial"/>
          <w:color w:val="000000" w:themeColor="text1"/>
          <w:kern w:val="0"/>
          <w:sz w:val="24"/>
          <w:szCs w:val="24"/>
        </w:rPr>
        <w:t>调制失真软件利用矢量校准的ENA-X重新构建放大器失真测量，以获得准确且可重复的 EVM 结果，如图6所示。MXG 的宽带输入信号利用频谱相关技术为DUT提供激励，MOD应用软件在频域逐点进行输入、输出信号的测量。然后，ENA-X 将频率拼接在一起以实现宽带相干测量。测量的输出信号分解为线性和非线性相关分量。此时，MOD 失真应用软件在频域进行 EVM 和 ACPR计算。</w:t>
      </w:r>
    </w:p>
    <w:p w:rsidR="00B44B36" w:rsidRPr="00B44B36" w:rsidRDefault="00B44B36" w:rsidP="00B44B36">
      <w:pPr>
        <w:widowControl/>
        <w:shd w:val="clear" w:color="auto" w:fill="FFFFFF"/>
        <w:spacing w:line="360" w:lineRule="auto"/>
        <w:jc w:val="center"/>
        <w:rPr>
          <w:rFonts w:ascii="宋体" w:eastAsia="宋体" w:hAnsi="宋体" w:cs="Tahoma"/>
          <w:color w:val="000000" w:themeColor="text1"/>
          <w:kern w:val="0"/>
          <w:sz w:val="24"/>
          <w:szCs w:val="24"/>
        </w:rPr>
      </w:pPr>
      <w:r w:rsidRPr="00B44B36">
        <w:rPr>
          <w:rFonts w:ascii="宋体" w:eastAsia="宋体" w:hAnsi="宋体" w:cs="Arial"/>
          <w:noProof/>
          <w:color w:val="000000" w:themeColor="text1"/>
          <w:kern w:val="0"/>
          <w:sz w:val="24"/>
          <w:szCs w:val="24"/>
        </w:rPr>
        <w:drawing>
          <wp:inline distT="0" distB="0" distL="0" distR="0" wp14:anchorId="2A3A70A7" wp14:editId="1F008160">
            <wp:extent cx="4305300" cy="1527997"/>
            <wp:effectExtent l="0" t="0" r="0" b="0"/>
            <wp:docPr id="2" name="图片 2" descr="https://www.mwrf.net/uploadfile/2023/1227/202312271513094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mwrf.net/uploadfile/2023/1227/20231227151309468.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05300" cy="1527997"/>
                    </a:xfrm>
                    <a:prstGeom prst="rect">
                      <a:avLst/>
                    </a:prstGeom>
                    <a:noFill/>
                    <a:ln>
                      <a:noFill/>
                    </a:ln>
                  </pic:spPr>
                </pic:pic>
              </a:graphicData>
            </a:graphic>
          </wp:inline>
        </w:drawing>
      </w:r>
    </w:p>
    <w:p w:rsidR="00B44B36" w:rsidRPr="00B44B36" w:rsidRDefault="00B44B36" w:rsidP="00B44B36">
      <w:pPr>
        <w:widowControl/>
        <w:shd w:val="clear" w:color="auto" w:fill="FFFFFF"/>
        <w:spacing w:line="360" w:lineRule="auto"/>
        <w:ind w:firstLineChars="200" w:firstLine="480"/>
        <w:jc w:val="center"/>
        <w:rPr>
          <w:rFonts w:ascii="宋体" w:eastAsia="宋体" w:hAnsi="宋体" w:cs="Tahoma"/>
          <w:color w:val="000000" w:themeColor="text1"/>
          <w:kern w:val="0"/>
          <w:sz w:val="24"/>
          <w:szCs w:val="24"/>
        </w:rPr>
      </w:pPr>
      <w:r w:rsidRPr="00B44B36">
        <w:rPr>
          <w:rFonts w:ascii="宋体" w:eastAsia="宋体" w:hAnsi="宋体" w:cs="Arial"/>
          <w:color w:val="000000" w:themeColor="text1"/>
          <w:kern w:val="0"/>
          <w:sz w:val="24"/>
          <w:szCs w:val="24"/>
        </w:rPr>
        <w:t>图6 VNA 上的 EVM 和 ACPR 测量</w:t>
      </w:r>
    </w:p>
    <w:p w:rsidR="00B44B36" w:rsidRPr="00B44B36" w:rsidRDefault="00B44B36" w:rsidP="00B44B36">
      <w:pPr>
        <w:widowControl/>
        <w:shd w:val="clear" w:color="auto" w:fill="FFFFFF"/>
        <w:spacing w:line="360" w:lineRule="auto"/>
        <w:ind w:firstLineChars="200" w:firstLine="480"/>
        <w:rPr>
          <w:rFonts w:ascii="宋体" w:eastAsia="宋体" w:hAnsi="宋体" w:cs="Tahoma"/>
          <w:color w:val="000000" w:themeColor="text1"/>
          <w:kern w:val="0"/>
          <w:sz w:val="24"/>
          <w:szCs w:val="24"/>
        </w:rPr>
      </w:pPr>
      <w:r w:rsidRPr="00B44B36">
        <w:rPr>
          <w:rFonts w:ascii="宋体" w:eastAsia="宋体" w:hAnsi="宋体" w:cs="Arial"/>
          <w:color w:val="000000" w:themeColor="text1"/>
          <w:kern w:val="0"/>
          <w:sz w:val="24"/>
          <w:szCs w:val="24"/>
        </w:rPr>
        <w:t>ENA-X 使用最先进的校准技术来消除测量中测试设置的各种影响（输入端口不匹配、通道功率和</w:t>
      </w:r>
      <w:proofErr w:type="gramStart"/>
      <w:r w:rsidRPr="00B44B36">
        <w:rPr>
          <w:rFonts w:ascii="宋体" w:eastAsia="宋体" w:hAnsi="宋体" w:cs="Arial"/>
          <w:color w:val="000000" w:themeColor="text1"/>
          <w:kern w:val="0"/>
          <w:sz w:val="24"/>
          <w:szCs w:val="24"/>
        </w:rPr>
        <w:t>源误差</w:t>
      </w:r>
      <w:proofErr w:type="gramEnd"/>
      <w:r w:rsidRPr="00B44B36">
        <w:rPr>
          <w:rFonts w:ascii="宋体" w:eastAsia="宋体" w:hAnsi="宋体" w:cs="Arial"/>
          <w:color w:val="000000" w:themeColor="text1"/>
          <w:kern w:val="0"/>
          <w:sz w:val="24"/>
          <w:szCs w:val="24"/>
        </w:rPr>
        <w:t>影响）。更宽的动态范围和</w:t>
      </w:r>
      <w:proofErr w:type="gramStart"/>
      <w:r w:rsidRPr="00B44B36">
        <w:rPr>
          <w:rFonts w:ascii="宋体" w:eastAsia="宋体" w:hAnsi="宋体" w:cs="Arial"/>
          <w:color w:val="000000" w:themeColor="text1"/>
          <w:kern w:val="0"/>
          <w:sz w:val="24"/>
          <w:szCs w:val="24"/>
        </w:rPr>
        <w:t>源功率</w:t>
      </w:r>
      <w:proofErr w:type="gramEnd"/>
      <w:r w:rsidRPr="00B44B36">
        <w:rPr>
          <w:rFonts w:ascii="宋体" w:eastAsia="宋体" w:hAnsi="宋体" w:cs="Arial"/>
          <w:color w:val="000000" w:themeColor="text1"/>
          <w:kern w:val="0"/>
          <w:sz w:val="24"/>
          <w:szCs w:val="24"/>
        </w:rPr>
        <w:t>校准还可以提供更准确和</w:t>
      </w:r>
      <w:proofErr w:type="gramStart"/>
      <w:r w:rsidRPr="00B44B36">
        <w:rPr>
          <w:rFonts w:ascii="宋体" w:eastAsia="宋体" w:hAnsi="宋体" w:cs="Arial"/>
          <w:color w:val="000000" w:themeColor="text1"/>
          <w:kern w:val="0"/>
          <w:sz w:val="24"/>
          <w:szCs w:val="24"/>
        </w:rPr>
        <w:t>可</w:t>
      </w:r>
      <w:proofErr w:type="gramEnd"/>
      <w:r w:rsidRPr="00B44B36">
        <w:rPr>
          <w:rFonts w:ascii="宋体" w:eastAsia="宋体" w:hAnsi="宋体" w:cs="Arial"/>
          <w:color w:val="000000" w:themeColor="text1"/>
          <w:kern w:val="0"/>
          <w:sz w:val="24"/>
          <w:szCs w:val="24"/>
        </w:rPr>
        <w:t>重复的 EVM 测量。</w:t>
      </w:r>
    </w:p>
    <w:p w:rsidR="00B44B36" w:rsidRPr="00B44B36" w:rsidRDefault="00B44B36" w:rsidP="00B44B36">
      <w:pPr>
        <w:widowControl/>
        <w:shd w:val="clear" w:color="auto" w:fill="FFFFFF"/>
        <w:spacing w:line="360" w:lineRule="auto"/>
        <w:ind w:firstLineChars="200" w:firstLine="482"/>
        <w:rPr>
          <w:rFonts w:ascii="宋体" w:eastAsia="宋体" w:hAnsi="宋体" w:cs="Tahoma"/>
          <w:color w:val="000000" w:themeColor="text1"/>
          <w:kern w:val="0"/>
          <w:sz w:val="24"/>
          <w:szCs w:val="24"/>
        </w:rPr>
      </w:pPr>
      <w:r w:rsidRPr="00B44B36">
        <w:rPr>
          <w:rFonts w:ascii="宋体" w:eastAsia="宋体" w:hAnsi="宋体" w:cs="Arial"/>
          <w:b/>
          <w:bCs/>
          <w:color w:val="000000" w:themeColor="text1"/>
          <w:kern w:val="0"/>
          <w:sz w:val="24"/>
          <w:szCs w:val="24"/>
        </w:rPr>
        <w:t>简单的设置和单一连接</w:t>
      </w:r>
    </w:p>
    <w:p w:rsidR="00B44B36" w:rsidRPr="00B44B36" w:rsidRDefault="00B44B36" w:rsidP="00B44B36">
      <w:pPr>
        <w:widowControl/>
        <w:shd w:val="clear" w:color="auto" w:fill="FFFFFF"/>
        <w:spacing w:line="360" w:lineRule="auto"/>
        <w:ind w:firstLineChars="200" w:firstLine="480"/>
        <w:rPr>
          <w:rFonts w:ascii="宋体" w:eastAsia="宋体" w:hAnsi="宋体" w:cs="Tahoma"/>
          <w:color w:val="000000" w:themeColor="text1"/>
          <w:kern w:val="0"/>
          <w:sz w:val="24"/>
          <w:szCs w:val="24"/>
        </w:rPr>
      </w:pPr>
      <w:r w:rsidRPr="00B44B36">
        <w:rPr>
          <w:rFonts w:ascii="宋体" w:eastAsia="宋体" w:hAnsi="宋体" w:cs="Arial"/>
          <w:color w:val="000000" w:themeColor="text1"/>
          <w:kern w:val="0"/>
          <w:sz w:val="24"/>
          <w:szCs w:val="24"/>
        </w:rPr>
        <w:t>用于测量 S 参数、增益压缩和噪声系数的相同设置，也可以实现 EVM 和 ACPR测量。可以通过一次设置、一次连接和一次“</w:t>
      </w:r>
      <w:proofErr w:type="spellStart"/>
      <w:r w:rsidRPr="00B44B36">
        <w:rPr>
          <w:rFonts w:ascii="宋体" w:eastAsia="宋体" w:hAnsi="宋体" w:cs="Arial"/>
          <w:color w:val="000000" w:themeColor="text1"/>
          <w:kern w:val="0"/>
          <w:sz w:val="24"/>
          <w:szCs w:val="24"/>
        </w:rPr>
        <w:t>cal</w:t>
      </w:r>
      <w:proofErr w:type="spellEnd"/>
      <w:r w:rsidRPr="00B44B36">
        <w:rPr>
          <w:rFonts w:ascii="宋体" w:eastAsia="宋体" w:hAnsi="宋体" w:cs="Arial"/>
          <w:color w:val="000000" w:themeColor="text1"/>
          <w:kern w:val="0"/>
          <w:sz w:val="24"/>
          <w:szCs w:val="24"/>
        </w:rPr>
        <w:t>-all”校准来获取线性和非线性性能参数。</w:t>
      </w:r>
    </w:p>
    <w:p w:rsidR="00B44B36" w:rsidRPr="00B44B36" w:rsidRDefault="00B44B36" w:rsidP="00B44B36">
      <w:pPr>
        <w:widowControl/>
        <w:shd w:val="clear" w:color="auto" w:fill="FFFFFF"/>
        <w:spacing w:line="360" w:lineRule="auto"/>
        <w:ind w:firstLineChars="200" w:firstLine="482"/>
        <w:rPr>
          <w:rFonts w:ascii="宋体" w:eastAsia="宋体" w:hAnsi="宋体" w:cs="Tahoma"/>
          <w:color w:val="000000" w:themeColor="text1"/>
          <w:kern w:val="0"/>
          <w:sz w:val="24"/>
          <w:szCs w:val="24"/>
        </w:rPr>
      </w:pPr>
      <w:r w:rsidRPr="00B44B36">
        <w:rPr>
          <w:rFonts w:ascii="宋体" w:eastAsia="宋体" w:hAnsi="宋体" w:cs="Arial"/>
          <w:b/>
          <w:bCs/>
          <w:color w:val="000000" w:themeColor="text1"/>
          <w:kern w:val="0"/>
          <w:sz w:val="24"/>
          <w:szCs w:val="24"/>
        </w:rPr>
        <w:t>最佳的测量精度和重复性</w:t>
      </w:r>
    </w:p>
    <w:p w:rsidR="00B44B36" w:rsidRPr="00B44B36" w:rsidRDefault="00B44B36" w:rsidP="00B44B36">
      <w:pPr>
        <w:widowControl/>
        <w:shd w:val="clear" w:color="auto" w:fill="FFFFFF"/>
        <w:spacing w:line="360" w:lineRule="auto"/>
        <w:ind w:firstLineChars="200" w:firstLine="480"/>
        <w:rPr>
          <w:rFonts w:ascii="宋体" w:eastAsia="宋体" w:hAnsi="宋体" w:cs="Tahoma"/>
          <w:color w:val="000000" w:themeColor="text1"/>
          <w:kern w:val="0"/>
          <w:sz w:val="24"/>
          <w:szCs w:val="24"/>
        </w:rPr>
      </w:pPr>
      <w:r w:rsidRPr="00B44B36">
        <w:rPr>
          <w:rFonts w:ascii="宋体" w:eastAsia="宋体" w:hAnsi="宋体" w:cs="Arial"/>
          <w:color w:val="000000" w:themeColor="text1"/>
          <w:kern w:val="0"/>
          <w:sz w:val="24"/>
          <w:szCs w:val="24"/>
        </w:rPr>
        <w:t>当使用 ENA-X 测量非线性 DUT性能时，夹具去嵌入等校准方法可以将校准端面移动到 DUT 端面。输入端口失配和通道功率也是可校正的——就像 IQ 数据一样——在参考平面上产生平坦的输入信号，并抑制信号ACPR。鉴于这种测量的相干性，每条迹线都相同，从而使 ENA-X 校准技术能够快速提供测量重复性和输入信号保真度。</w:t>
      </w:r>
    </w:p>
    <w:p w:rsidR="00B44B36" w:rsidRPr="00B44B36" w:rsidRDefault="00B44B36" w:rsidP="00B44B36">
      <w:pPr>
        <w:widowControl/>
        <w:shd w:val="clear" w:color="auto" w:fill="FFFFFF"/>
        <w:spacing w:line="360" w:lineRule="auto"/>
        <w:ind w:firstLineChars="200" w:firstLine="482"/>
        <w:rPr>
          <w:rFonts w:ascii="宋体" w:eastAsia="宋体" w:hAnsi="宋体" w:cs="Tahoma"/>
          <w:color w:val="000000" w:themeColor="text1"/>
          <w:kern w:val="0"/>
          <w:sz w:val="24"/>
          <w:szCs w:val="24"/>
        </w:rPr>
      </w:pPr>
      <w:r w:rsidRPr="00B44B36">
        <w:rPr>
          <w:rFonts w:ascii="宋体" w:eastAsia="宋体" w:hAnsi="宋体" w:cs="Arial"/>
          <w:b/>
          <w:bCs/>
          <w:color w:val="000000" w:themeColor="text1"/>
          <w:kern w:val="0"/>
          <w:sz w:val="24"/>
          <w:szCs w:val="24"/>
        </w:rPr>
        <w:t>最低的残余EVM</w:t>
      </w:r>
    </w:p>
    <w:p w:rsidR="00B44B36" w:rsidRPr="00B44B36" w:rsidRDefault="00B44B36" w:rsidP="00B44B36">
      <w:pPr>
        <w:widowControl/>
        <w:shd w:val="clear" w:color="auto" w:fill="FFFFFF"/>
        <w:spacing w:line="360" w:lineRule="auto"/>
        <w:ind w:firstLineChars="200" w:firstLine="480"/>
        <w:rPr>
          <w:rFonts w:ascii="宋体" w:eastAsia="宋体" w:hAnsi="宋体" w:cs="Tahoma"/>
          <w:color w:val="000000" w:themeColor="text1"/>
          <w:kern w:val="0"/>
          <w:sz w:val="24"/>
          <w:szCs w:val="24"/>
        </w:rPr>
      </w:pPr>
      <w:r w:rsidRPr="00B44B36">
        <w:rPr>
          <w:rFonts w:ascii="宋体" w:eastAsia="宋体" w:hAnsi="宋体" w:cs="Arial"/>
          <w:color w:val="000000" w:themeColor="text1"/>
          <w:kern w:val="0"/>
          <w:sz w:val="24"/>
          <w:szCs w:val="24"/>
        </w:rPr>
        <w:t>更宽的系统动态范围或更低的本底噪声使MOD应用软件可以将DUT造成的失真分离出来。这意味着频域 PA 表征可将系统失真和噪声与 DUT 的 EVM 区分开来，从而净化 PA 表征并揭示 PA 的真实性能。</w:t>
      </w:r>
    </w:p>
    <w:p w:rsidR="00B44B36" w:rsidRPr="00B44B36" w:rsidRDefault="00B44B36" w:rsidP="00B44B36">
      <w:pPr>
        <w:widowControl/>
        <w:shd w:val="clear" w:color="auto" w:fill="FFFFFF"/>
        <w:spacing w:line="360" w:lineRule="auto"/>
        <w:ind w:firstLineChars="200" w:firstLine="482"/>
        <w:rPr>
          <w:rFonts w:ascii="宋体" w:eastAsia="宋体" w:hAnsi="宋体" w:cs="Tahoma"/>
          <w:color w:val="000000" w:themeColor="text1"/>
          <w:kern w:val="0"/>
          <w:sz w:val="24"/>
          <w:szCs w:val="24"/>
        </w:rPr>
      </w:pPr>
      <w:r w:rsidRPr="00B44B36">
        <w:rPr>
          <w:rFonts w:ascii="宋体" w:eastAsia="宋体" w:hAnsi="宋体" w:cs="Arial"/>
          <w:b/>
          <w:bCs/>
          <w:color w:val="000000" w:themeColor="text1"/>
          <w:kern w:val="0"/>
          <w:sz w:val="24"/>
          <w:szCs w:val="24"/>
        </w:rPr>
        <w:t>4、ENA-X VNA 增强高功率放大器测试的主要优势</w:t>
      </w:r>
    </w:p>
    <w:p w:rsidR="00B44B36" w:rsidRPr="00B44B36" w:rsidRDefault="00B44B36" w:rsidP="00B44B36">
      <w:pPr>
        <w:widowControl/>
        <w:shd w:val="clear" w:color="auto" w:fill="FFFFFF"/>
        <w:spacing w:line="360" w:lineRule="auto"/>
        <w:ind w:firstLineChars="200" w:firstLine="480"/>
        <w:rPr>
          <w:rFonts w:ascii="宋体" w:eastAsia="宋体" w:hAnsi="宋体" w:cs="Tahoma"/>
          <w:color w:val="000000" w:themeColor="text1"/>
          <w:kern w:val="0"/>
          <w:sz w:val="24"/>
          <w:szCs w:val="24"/>
        </w:rPr>
      </w:pPr>
      <w:r w:rsidRPr="00B44B36">
        <w:rPr>
          <w:rFonts w:ascii="宋体" w:eastAsia="宋体" w:hAnsi="宋体" w:cs="Arial"/>
          <w:color w:val="000000" w:themeColor="text1"/>
          <w:kern w:val="0"/>
          <w:sz w:val="24"/>
          <w:szCs w:val="24"/>
        </w:rPr>
        <w:t>虽然低功率条件足以获取线性 S 参数，而增益压缩和失真测试则需要高功率输入信号。此外，大多数 PA 设计将在接近饱和的情况下运行，以优化功率附加效率(PAE)，同时保持整体系统级性能目标。在低功率水平下，SNR或噪声系数影响EVM最大，在高功率水平下，非线性失真在EVM中占主导地位。</w:t>
      </w:r>
    </w:p>
    <w:p w:rsidR="00B44B36" w:rsidRPr="00B44B36" w:rsidRDefault="00B44B36" w:rsidP="00B44B36">
      <w:pPr>
        <w:widowControl/>
        <w:shd w:val="clear" w:color="auto" w:fill="FFFFFF"/>
        <w:spacing w:line="360" w:lineRule="auto"/>
        <w:ind w:firstLineChars="200" w:firstLine="480"/>
        <w:rPr>
          <w:rFonts w:ascii="宋体" w:eastAsia="宋体" w:hAnsi="宋体" w:cs="Tahoma"/>
          <w:color w:val="000000" w:themeColor="text1"/>
          <w:kern w:val="0"/>
          <w:sz w:val="24"/>
          <w:szCs w:val="24"/>
        </w:rPr>
      </w:pPr>
      <w:r w:rsidRPr="00B44B36">
        <w:rPr>
          <w:rFonts w:ascii="宋体" w:eastAsia="宋体" w:hAnsi="宋体" w:cs="Arial"/>
          <w:color w:val="000000" w:themeColor="text1"/>
          <w:kern w:val="0"/>
          <w:sz w:val="24"/>
          <w:szCs w:val="24"/>
        </w:rPr>
        <w:t>为了完成非线性 PA 表征，需要一个用于高功率测试装置的升压放大器。但在设置和校准中增加部件会增加测量的复杂性和潜在的误差。ENA-X 的设计考虑了这些高功率因素的影响。</w:t>
      </w:r>
    </w:p>
    <w:p w:rsidR="00B44B36" w:rsidRPr="00B44B36" w:rsidRDefault="00B44B36" w:rsidP="00B44B36">
      <w:pPr>
        <w:widowControl/>
        <w:shd w:val="clear" w:color="auto" w:fill="FFFFFF"/>
        <w:spacing w:line="360" w:lineRule="auto"/>
        <w:ind w:firstLineChars="200" w:firstLine="480"/>
        <w:rPr>
          <w:rFonts w:ascii="宋体" w:eastAsia="宋体" w:hAnsi="宋体" w:cs="Tahoma"/>
          <w:color w:val="000000" w:themeColor="text1"/>
          <w:kern w:val="0"/>
          <w:sz w:val="24"/>
          <w:szCs w:val="24"/>
        </w:rPr>
      </w:pPr>
      <w:r w:rsidRPr="00B44B36">
        <w:rPr>
          <w:rFonts w:ascii="宋体" w:eastAsia="宋体" w:hAnsi="宋体" w:cs="Arial"/>
          <w:color w:val="000000" w:themeColor="text1"/>
          <w:kern w:val="0"/>
          <w:sz w:val="24"/>
          <w:szCs w:val="24"/>
        </w:rPr>
        <w:t>值得注意的是，E5081A 网络分析仪为高功率PA 测试提供接收机直接接入和接收机</w:t>
      </w:r>
      <w:hyperlink r:id="rId11" w:tgtFrame="_blank" w:history="1">
        <w:r w:rsidRPr="00B44B36">
          <w:rPr>
            <w:rFonts w:ascii="宋体" w:eastAsia="宋体" w:hAnsi="宋体" w:cs="Arial"/>
            <w:color w:val="000000" w:themeColor="text1"/>
            <w:kern w:val="0"/>
            <w:sz w:val="24"/>
            <w:szCs w:val="24"/>
            <w:u w:val="single"/>
          </w:rPr>
          <w:t>衰减器</w:t>
        </w:r>
      </w:hyperlink>
      <w:r w:rsidRPr="00B44B36">
        <w:rPr>
          <w:rFonts w:ascii="宋体" w:eastAsia="宋体" w:hAnsi="宋体" w:cs="Arial"/>
          <w:color w:val="000000" w:themeColor="text1"/>
          <w:kern w:val="0"/>
          <w:sz w:val="24"/>
          <w:szCs w:val="24"/>
        </w:rPr>
        <w:t>。</w:t>
      </w:r>
    </w:p>
    <w:p w:rsidR="00B44B36" w:rsidRPr="00B44B36" w:rsidRDefault="00B44B36" w:rsidP="00B44B36">
      <w:pPr>
        <w:widowControl/>
        <w:shd w:val="clear" w:color="auto" w:fill="FFFFFF"/>
        <w:spacing w:line="360" w:lineRule="auto"/>
        <w:ind w:firstLineChars="200" w:firstLine="482"/>
        <w:rPr>
          <w:rFonts w:ascii="宋体" w:eastAsia="宋体" w:hAnsi="宋体" w:cs="Tahoma"/>
          <w:color w:val="000000" w:themeColor="text1"/>
          <w:kern w:val="0"/>
          <w:sz w:val="24"/>
          <w:szCs w:val="24"/>
        </w:rPr>
      </w:pPr>
      <w:r w:rsidRPr="00B44B36">
        <w:rPr>
          <w:rFonts w:ascii="宋体" w:eastAsia="宋体" w:hAnsi="宋体" w:cs="Arial"/>
          <w:b/>
          <w:bCs/>
          <w:color w:val="000000" w:themeColor="text1"/>
          <w:kern w:val="0"/>
          <w:sz w:val="24"/>
          <w:szCs w:val="24"/>
        </w:rPr>
        <w:t>接收机直接接入</w:t>
      </w:r>
    </w:p>
    <w:p w:rsidR="00B44B36" w:rsidRPr="00B44B36" w:rsidRDefault="00B44B36" w:rsidP="00B44B36">
      <w:pPr>
        <w:widowControl/>
        <w:shd w:val="clear" w:color="auto" w:fill="FFFFFF"/>
        <w:spacing w:line="360" w:lineRule="auto"/>
        <w:ind w:firstLineChars="200" w:firstLine="480"/>
        <w:rPr>
          <w:rFonts w:ascii="宋体" w:eastAsia="宋体" w:hAnsi="宋体" w:cs="Tahoma"/>
          <w:color w:val="000000" w:themeColor="text1"/>
          <w:kern w:val="0"/>
          <w:sz w:val="24"/>
          <w:szCs w:val="24"/>
        </w:rPr>
      </w:pPr>
      <w:r w:rsidRPr="00B44B36">
        <w:rPr>
          <w:rFonts w:ascii="宋体" w:eastAsia="宋体" w:hAnsi="宋体" w:cs="Arial"/>
          <w:color w:val="000000" w:themeColor="text1"/>
          <w:kern w:val="0"/>
          <w:sz w:val="24"/>
          <w:szCs w:val="24"/>
        </w:rPr>
        <w:t>升压放大器的超高反向隔离 S21，使得利用标准设置进行精确的PA S11 测量具有挑战性。ENA-X 网络分析仪通过可配置的测试系统架构提供内部接收机直接接入作为解决方法，如图7所示。</w:t>
      </w:r>
    </w:p>
    <w:p w:rsidR="00B44B36" w:rsidRPr="00B44B36" w:rsidRDefault="00B44B36" w:rsidP="00B44B36">
      <w:pPr>
        <w:widowControl/>
        <w:shd w:val="clear" w:color="auto" w:fill="FFFFFF"/>
        <w:spacing w:line="360" w:lineRule="auto"/>
        <w:ind w:firstLineChars="200" w:firstLine="480"/>
        <w:rPr>
          <w:rFonts w:ascii="宋体" w:eastAsia="宋体" w:hAnsi="宋体" w:cs="Tahoma"/>
          <w:color w:val="000000" w:themeColor="text1"/>
          <w:kern w:val="0"/>
          <w:sz w:val="24"/>
          <w:szCs w:val="24"/>
        </w:rPr>
      </w:pPr>
      <w:r w:rsidRPr="00B44B36">
        <w:rPr>
          <w:rFonts w:ascii="宋体" w:eastAsia="宋体" w:hAnsi="宋体" w:cs="Arial"/>
          <w:color w:val="000000" w:themeColor="text1"/>
          <w:kern w:val="0"/>
          <w:sz w:val="24"/>
          <w:szCs w:val="24"/>
        </w:rPr>
        <w:t>可配置的架构使开发人员能够将PA S11信号重新路由，通过升压放大器直接到达 ENA-X 接收机。这种灵活性可以在高功率信号条件下进行精确的放大器S11测量。</w:t>
      </w:r>
    </w:p>
    <w:p w:rsidR="00B44B36" w:rsidRPr="00B44B36" w:rsidRDefault="00B44B36" w:rsidP="00B44B36">
      <w:pPr>
        <w:widowControl/>
        <w:shd w:val="clear" w:color="auto" w:fill="FFFFFF"/>
        <w:spacing w:line="360" w:lineRule="auto"/>
        <w:jc w:val="center"/>
        <w:rPr>
          <w:rFonts w:ascii="宋体" w:eastAsia="宋体" w:hAnsi="宋体" w:cs="Tahoma"/>
          <w:color w:val="000000" w:themeColor="text1"/>
          <w:kern w:val="0"/>
          <w:sz w:val="24"/>
          <w:szCs w:val="24"/>
        </w:rPr>
      </w:pPr>
      <w:r w:rsidRPr="00B44B36">
        <w:rPr>
          <w:rFonts w:ascii="宋体" w:eastAsia="宋体" w:hAnsi="宋体" w:cs="Tahoma"/>
          <w:noProof/>
          <w:color w:val="000000" w:themeColor="text1"/>
          <w:kern w:val="0"/>
          <w:sz w:val="24"/>
          <w:szCs w:val="24"/>
        </w:rPr>
        <w:drawing>
          <wp:inline distT="0" distB="0" distL="0" distR="0" wp14:anchorId="7047863D" wp14:editId="02F5B418">
            <wp:extent cx="4667250" cy="3038116"/>
            <wp:effectExtent l="0" t="0" r="0" b="0"/>
            <wp:docPr id="1" name="图片 1" descr="https://www.mwrf.net/uploadfile/2023/1227/202312271540237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ww.mwrf.net/uploadfile/2023/1227/20231227154023737.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67250" cy="3038116"/>
                    </a:xfrm>
                    <a:prstGeom prst="rect">
                      <a:avLst/>
                    </a:prstGeom>
                    <a:noFill/>
                    <a:ln>
                      <a:noFill/>
                    </a:ln>
                  </pic:spPr>
                </pic:pic>
              </a:graphicData>
            </a:graphic>
          </wp:inline>
        </w:drawing>
      </w:r>
    </w:p>
    <w:p w:rsidR="00B44B36" w:rsidRPr="00B44B36" w:rsidRDefault="00B44B36" w:rsidP="00B44B36">
      <w:pPr>
        <w:widowControl/>
        <w:shd w:val="clear" w:color="auto" w:fill="FFFFFF"/>
        <w:spacing w:line="360" w:lineRule="auto"/>
        <w:ind w:firstLineChars="200" w:firstLine="480"/>
        <w:jc w:val="center"/>
        <w:rPr>
          <w:rFonts w:ascii="宋体" w:eastAsia="宋体" w:hAnsi="宋体" w:cs="Tahoma"/>
          <w:color w:val="000000" w:themeColor="text1"/>
          <w:kern w:val="0"/>
          <w:sz w:val="24"/>
          <w:szCs w:val="24"/>
        </w:rPr>
      </w:pPr>
      <w:r w:rsidRPr="00B44B36">
        <w:rPr>
          <w:rFonts w:ascii="宋体" w:eastAsia="宋体" w:hAnsi="宋体" w:cs="Arial"/>
          <w:color w:val="000000" w:themeColor="text1"/>
          <w:kern w:val="0"/>
          <w:sz w:val="24"/>
          <w:szCs w:val="24"/>
        </w:rPr>
        <w:t>图7 使用2端口E5081A ENA-X进行高功率PA测量的典型配置</w:t>
      </w:r>
    </w:p>
    <w:p w:rsidR="00B44B36" w:rsidRPr="00B44B36" w:rsidRDefault="00B44B36" w:rsidP="00B44B36">
      <w:pPr>
        <w:widowControl/>
        <w:shd w:val="clear" w:color="auto" w:fill="FFFFFF"/>
        <w:spacing w:line="360" w:lineRule="auto"/>
        <w:ind w:firstLineChars="200" w:firstLine="482"/>
        <w:rPr>
          <w:rFonts w:ascii="宋体" w:eastAsia="宋体" w:hAnsi="宋体" w:cs="Tahoma"/>
          <w:color w:val="000000" w:themeColor="text1"/>
          <w:kern w:val="0"/>
          <w:sz w:val="24"/>
          <w:szCs w:val="24"/>
        </w:rPr>
      </w:pPr>
      <w:r w:rsidRPr="00B44B36">
        <w:rPr>
          <w:rFonts w:ascii="宋体" w:eastAsia="宋体" w:hAnsi="宋体" w:cs="Arial"/>
          <w:b/>
          <w:bCs/>
          <w:color w:val="000000" w:themeColor="text1"/>
          <w:kern w:val="0"/>
          <w:sz w:val="24"/>
          <w:szCs w:val="24"/>
        </w:rPr>
        <w:t>接收衰减器</w:t>
      </w:r>
    </w:p>
    <w:p w:rsidR="00B44B36" w:rsidRPr="00B44B36" w:rsidRDefault="00B44B36" w:rsidP="00B44B36">
      <w:pPr>
        <w:widowControl/>
        <w:shd w:val="clear" w:color="auto" w:fill="FFFFFF"/>
        <w:spacing w:line="360" w:lineRule="auto"/>
        <w:ind w:firstLineChars="200" w:firstLine="480"/>
        <w:rPr>
          <w:rFonts w:ascii="宋体" w:eastAsia="宋体" w:hAnsi="宋体" w:cs="Tahoma"/>
          <w:color w:val="000000" w:themeColor="text1"/>
          <w:kern w:val="0"/>
          <w:sz w:val="24"/>
          <w:szCs w:val="24"/>
        </w:rPr>
      </w:pPr>
      <w:hyperlink r:id="rId13" w:tgtFrame="_blank" w:history="1">
        <w:r w:rsidRPr="00B44B36">
          <w:rPr>
            <w:rFonts w:ascii="宋体" w:eastAsia="宋体" w:hAnsi="宋体" w:cs="Arial"/>
            <w:color w:val="000000" w:themeColor="text1"/>
            <w:kern w:val="0"/>
            <w:sz w:val="24"/>
            <w:szCs w:val="24"/>
            <w:u w:val="single"/>
          </w:rPr>
          <w:t>测试仪器</w:t>
        </w:r>
      </w:hyperlink>
      <w:r w:rsidRPr="00B44B36">
        <w:rPr>
          <w:rFonts w:ascii="宋体" w:eastAsia="宋体" w:hAnsi="宋体" w:cs="Arial"/>
          <w:color w:val="000000" w:themeColor="text1"/>
          <w:kern w:val="0"/>
          <w:sz w:val="24"/>
          <w:szCs w:val="24"/>
        </w:rPr>
        <w:t>的内部组件功率处理能力是高功率测量的关键考虑因素。高功率水平可能会损坏网络分析仪，从而导致昂贵的维修费用。通常，高功率放大器测试需要外部衰减器以防止潜在的接收机压缩所导致的测量不准确或测试装置损坏。然而，添加外部装置会增加测试系统潜在的误差和校准复杂性。为了最大限度地降低仪器损坏和测量误差的风险，ENA-X 网络分析仪提供了内置接收衰减器，从而无需外部衰减器。</w:t>
      </w:r>
    </w:p>
    <w:p w:rsidR="00B44B36" w:rsidRPr="00B44B36" w:rsidRDefault="00B44B36" w:rsidP="00B44B36">
      <w:pPr>
        <w:widowControl/>
        <w:shd w:val="clear" w:color="auto" w:fill="FFFFFF"/>
        <w:spacing w:line="360" w:lineRule="auto"/>
        <w:ind w:firstLineChars="200" w:firstLine="482"/>
        <w:rPr>
          <w:rFonts w:ascii="宋体" w:eastAsia="宋体" w:hAnsi="宋体" w:cs="Tahoma"/>
          <w:color w:val="000000" w:themeColor="text1"/>
          <w:kern w:val="0"/>
          <w:sz w:val="24"/>
          <w:szCs w:val="24"/>
        </w:rPr>
      </w:pPr>
      <w:r w:rsidRPr="00B44B36">
        <w:rPr>
          <w:rFonts w:ascii="宋体" w:eastAsia="宋体" w:hAnsi="宋体" w:cs="Arial"/>
          <w:b/>
          <w:bCs/>
          <w:color w:val="000000" w:themeColor="text1"/>
          <w:kern w:val="0"/>
          <w:sz w:val="24"/>
          <w:szCs w:val="24"/>
        </w:rPr>
        <w:t>5、结论</w:t>
      </w:r>
    </w:p>
    <w:p w:rsidR="00B44B36" w:rsidRPr="00B44B36" w:rsidRDefault="00B44B36" w:rsidP="00B44B36">
      <w:pPr>
        <w:widowControl/>
        <w:shd w:val="clear" w:color="auto" w:fill="FFFFFF"/>
        <w:spacing w:line="360" w:lineRule="auto"/>
        <w:ind w:firstLineChars="200" w:firstLine="480"/>
        <w:rPr>
          <w:rFonts w:ascii="宋体" w:eastAsia="宋体" w:hAnsi="宋体" w:cs="Tahoma"/>
          <w:color w:val="000000" w:themeColor="text1"/>
          <w:kern w:val="0"/>
          <w:sz w:val="24"/>
          <w:szCs w:val="24"/>
        </w:rPr>
      </w:pPr>
      <w:r w:rsidRPr="00B44B36">
        <w:rPr>
          <w:rFonts w:ascii="宋体" w:eastAsia="宋体" w:hAnsi="宋体" w:cs="Arial"/>
          <w:color w:val="000000" w:themeColor="text1"/>
          <w:kern w:val="0"/>
          <w:sz w:val="24"/>
          <w:szCs w:val="24"/>
        </w:rPr>
        <w:t>由于宽带信号、复杂的调制方案以及日益严格的 EVM 和 ACPR 要求，设计5G 系统功率放大器面临着巨大的挑战。传统的 VSA 表征方法不再满足设计工程师的需求。E5081A ENA-X 调制失真解决方案提供了多项 PA 表征优势，可克服宽带测量挑战：</w:t>
      </w:r>
    </w:p>
    <w:p w:rsidR="00B44B36" w:rsidRPr="00B44B36" w:rsidRDefault="00B44B36" w:rsidP="00B44B36">
      <w:pPr>
        <w:widowControl/>
        <w:shd w:val="clear" w:color="auto" w:fill="FFFFFF"/>
        <w:spacing w:line="360" w:lineRule="auto"/>
        <w:ind w:firstLineChars="200" w:firstLine="480"/>
        <w:rPr>
          <w:rFonts w:ascii="宋体" w:eastAsia="宋体" w:hAnsi="宋体" w:cs="Tahoma"/>
          <w:color w:val="000000" w:themeColor="text1"/>
          <w:kern w:val="0"/>
          <w:sz w:val="24"/>
          <w:szCs w:val="24"/>
        </w:rPr>
      </w:pPr>
      <w:r w:rsidRPr="00B44B36">
        <w:rPr>
          <w:rFonts w:ascii="宋体" w:eastAsia="宋体" w:hAnsi="宋体" w:cs="Arial"/>
          <w:color w:val="000000" w:themeColor="text1"/>
          <w:kern w:val="0"/>
          <w:sz w:val="24"/>
          <w:szCs w:val="24"/>
        </w:rPr>
        <w:t>•  宽动态范围，由于本底噪声较低，因此可实现低残余 EVM</w:t>
      </w:r>
    </w:p>
    <w:p w:rsidR="00B44B36" w:rsidRPr="00B44B36" w:rsidRDefault="00B44B36" w:rsidP="00B44B36">
      <w:pPr>
        <w:widowControl/>
        <w:shd w:val="clear" w:color="auto" w:fill="FFFFFF"/>
        <w:spacing w:line="360" w:lineRule="auto"/>
        <w:ind w:firstLineChars="200" w:firstLine="480"/>
        <w:rPr>
          <w:rFonts w:ascii="宋体" w:eastAsia="宋体" w:hAnsi="宋体" w:cs="Tahoma"/>
          <w:color w:val="000000" w:themeColor="text1"/>
          <w:kern w:val="0"/>
          <w:sz w:val="24"/>
          <w:szCs w:val="24"/>
        </w:rPr>
      </w:pPr>
      <w:r w:rsidRPr="00B44B36">
        <w:rPr>
          <w:rFonts w:ascii="宋体" w:eastAsia="宋体" w:hAnsi="宋体" w:cs="Arial"/>
          <w:color w:val="000000" w:themeColor="text1"/>
          <w:kern w:val="0"/>
          <w:sz w:val="24"/>
          <w:szCs w:val="24"/>
        </w:rPr>
        <w:t>•  轻松校准矢量校正测量，增强PA 输入端的信号保真度，从而显着提高测量可重复性</w:t>
      </w:r>
    </w:p>
    <w:p w:rsidR="00B44B36" w:rsidRPr="00B44B36" w:rsidRDefault="00B44B36" w:rsidP="00B44B36">
      <w:pPr>
        <w:widowControl/>
        <w:shd w:val="clear" w:color="auto" w:fill="FFFFFF"/>
        <w:spacing w:line="360" w:lineRule="auto"/>
        <w:ind w:firstLineChars="200" w:firstLine="480"/>
        <w:rPr>
          <w:rFonts w:ascii="宋体" w:eastAsia="宋体" w:hAnsi="宋体" w:cs="Tahoma"/>
          <w:color w:val="000000" w:themeColor="text1"/>
          <w:kern w:val="0"/>
          <w:sz w:val="24"/>
          <w:szCs w:val="24"/>
        </w:rPr>
      </w:pPr>
      <w:r w:rsidRPr="00B44B36">
        <w:rPr>
          <w:rFonts w:ascii="宋体" w:eastAsia="宋体" w:hAnsi="宋体" w:cs="Arial"/>
          <w:color w:val="000000" w:themeColor="text1"/>
          <w:kern w:val="0"/>
          <w:sz w:val="24"/>
          <w:szCs w:val="24"/>
        </w:rPr>
        <w:t>•  先进的软件允许在调制条件下进行失真分析</w:t>
      </w:r>
    </w:p>
    <w:p w:rsidR="00B44B36" w:rsidRPr="00B44B36" w:rsidRDefault="00B44B36" w:rsidP="00B44B36">
      <w:pPr>
        <w:widowControl/>
        <w:shd w:val="clear" w:color="auto" w:fill="FFFFFF"/>
        <w:spacing w:line="360" w:lineRule="auto"/>
        <w:ind w:firstLineChars="200" w:firstLine="480"/>
        <w:rPr>
          <w:rFonts w:ascii="宋体" w:eastAsia="宋体" w:hAnsi="宋体" w:cs="Tahoma"/>
          <w:color w:val="000000" w:themeColor="text1"/>
          <w:kern w:val="0"/>
          <w:sz w:val="24"/>
          <w:szCs w:val="24"/>
        </w:rPr>
      </w:pPr>
      <w:r w:rsidRPr="00B44B36">
        <w:rPr>
          <w:rFonts w:ascii="宋体" w:eastAsia="宋体" w:hAnsi="宋体" w:cs="Arial"/>
          <w:color w:val="000000" w:themeColor="text1"/>
          <w:kern w:val="0"/>
          <w:sz w:val="24"/>
          <w:szCs w:val="24"/>
        </w:rPr>
        <w:t>针对任何PA性能表征，VNA 对于表征线性和非线性性能至关重要。通过 MOD 应用软件，测试系统可进行传统的 VNA 测量、EVM 和 ACPR测量。ENA-X 网络分析仪的独特架构使 RF 开发人员能够在单个简化设置上执行多种多端口测量，从而提高测量精度和可重复性、缩短测试周期时间并获得最低的残留 EVM 结果。</w:t>
      </w:r>
    </w:p>
    <w:p w:rsidR="00BB04C7" w:rsidRPr="00B44B36" w:rsidRDefault="00BB04C7" w:rsidP="00B44B36">
      <w:pPr>
        <w:spacing w:line="360" w:lineRule="auto"/>
        <w:ind w:firstLineChars="200" w:firstLine="480"/>
        <w:rPr>
          <w:rFonts w:ascii="宋体" w:eastAsia="宋体" w:hAnsi="宋体"/>
          <w:color w:val="000000" w:themeColor="text1"/>
          <w:sz w:val="24"/>
          <w:szCs w:val="24"/>
        </w:rPr>
      </w:pPr>
    </w:p>
    <w:sectPr w:rsidR="00BB04C7" w:rsidRPr="00B44B3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353"/>
    <w:rsid w:val="00A92353"/>
    <w:rsid w:val="00B44B36"/>
    <w:rsid w:val="00BB04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B44B3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B44B36"/>
    <w:rPr>
      <w:rFonts w:ascii="宋体" w:eastAsia="宋体" w:hAnsi="宋体" w:cs="宋体"/>
      <w:b/>
      <w:bCs/>
      <w:kern w:val="36"/>
      <w:sz w:val="48"/>
      <w:szCs w:val="48"/>
    </w:rPr>
  </w:style>
  <w:style w:type="character" w:customStyle="1" w:styleId="col">
    <w:name w:val="col"/>
    <w:basedOn w:val="a0"/>
    <w:rsid w:val="00B44B36"/>
  </w:style>
  <w:style w:type="character" w:styleId="a3">
    <w:name w:val="Hyperlink"/>
    <w:basedOn w:val="a0"/>
    <w:uiPriority w:val="99"/>
    <w:semiHidden/>
    <w:unhideWhenUsed/>
    <w:rsid w:val="00B44B36"/>
    <w:rPr>
      <w:color w:val="0000FF"/>
      <w:u w:val="single"/>
    </w:rPr>
  </w:style>
  <w:style w:type="character" w:styleId="a4">
    <w:name w:val="Strong"/>
    <w:basedOn w:val="a0"/>
    <w:uiPriority w:val="22"/>
    <w:qFormat/>
    <w:rsid w:val="00B44B36"/>
    <w:rPr>
      <w:b/>
      <w:bCs/>
    </w:rPr>
  </w:style>
  <w:style w:type="paragraph" w:styleId="a5">
    <w:name w:val="Normal (Web)"/>
    <w:basedOn w:val="a"/>
    <w:uiPriority w:val="99"/>
    <w:semiHidden/>
    <w:unhideWhenUsed/>
    <w:rsid w:val="00B44B36"/>
    <w:pPr>
      <w:widowControl/>
      <w:spacing w:before="100" w:beforeAutospacing="1" w:after="100" w:afterAutospacing="1"/>
      <w:jc w:val="left"/>
    </w:pPr>
    <w:rPr>
      <w:rFonts w:ascii="宋体" w:eastAsia="宋体" w:hAnsi="宋体" w:cs="宋体"/>
      <w:kern w:val="0"/>
      <w:sz w:val="24"/>
      <w:szCs w:val="24"/>
    </w:rPr>
  </w:style>
  <w:style w:type="paragraph" w:styleId="a6">
    <w:name w:val="Balloon Text"/>
    <w:basedOn w:val="a"/>
    <w:link w:val="Char"/>
    <w:uiPriority w:val="99"/>
    <w:semiHidden/>
    <w:unhideWhenUsed/>
    <w:rsid w:val="00B44B36"/>
    <w:rPr>
      <w:sz w:val="18"/>
      <w:szCs w:val="18"/>
    </w:rPr>
  </w:style>
  <w:style w:type="character" w:customStyle="1" w:styleId="Char">
    <w:name w:val="批注框文本 Char"/>
    <w:basedOn w:val="a0"/>
    <w:link w:val="a6"/>
    <w:uiPriority w:val="99"/>
    <w:semiHidden/>
    <w:rsid w:val="00B44B3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B44B3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B44B36"/>
    <w:rPr>
      <w:rFonts w:ascii="宋体" w:eastAsia="宋体" w:hAnsi="宋体" w:cs="宋体"/>
      <w:b/>
      <w:bCs/>
      <w:kern w:val="36"/>
      <w:sz w:val="48"/>
      <w:szCs w:val="48"/>
    </w:rPr>
  </w:style>
  <w:style w:type="character" w:customStyle="1" w:styleId="col">
    <w:name w:val="col"/>
    <w:basedOn w:val="a0"/>
    <w:rsid w:val="00B44B36"/>
  </w:style>
  <w:style w:type="character" w:styleId="a3">
    <w:name w:val="Hyperlink"/>
    <w:basedOn w:val="a0"/>
    <w:uiPriority w:val="99"/>
    <w:semiHidden/>
    <w:unhideWhenUsed/>
    <w:rsid w:val="00B44B36"/>
    <w:rPr>
      <w:color w:val="0000FF"/>
      <w:u w:val="single"/>
    </w:rPr>
  </w:style>
  <w:style w:type="character" w:styleId="a4">
    <w:name w:val="Strong"/>
    <w:basedOn w:val="a0"/>
    <w:uiPriority w:val="22"/>
    <w:qFormat/>
    <w:rsid w:val="00B44B36"/>
    <w:rPr>
      <w:b/>
      <w:bCs/>
    </w:rPr>
  </w:style>
  <w:style w:type="paragraph" w:styleId="a5">
    <w:name w:val="Normal (Web)"/>
    <w:basedOn w:val="a"/>
    <w:uiPriority w:val="99"/>
    <w:semiHidden/>
    <w:unhideWhenUsed/>
    <w:rsid w:val="00B44B36"/>
    <w:pPr>
      <w:widowControl/>
      <w:spacing w:before="100" w:beforeAutospacing="1" w:after="100" w:afterAutospacing="1"/>
      <w:jc w:val="left"/>
    </w:pPr>
    <w:rPr>
      <w:rFonts w:ascii="宋体" w:eastAsia="宋体" w:hAnsi="宋体" w:cs="宋体"/>
      <w:kern w:val="0"/>
      <w:sz w:val="24"/>
      <w:szCs w:val="24"/>
    </w:rPr>
  </w:style>
  <w:style w:type="paragraph" w:styleId="a6">
    <w:name w:val="Balloon Text"/>
    <w:basedOn w:val="a"/>
    <w:link w:val="Char"/>
    <w:uiPriority w:val="99"/>
    <w:semiHidden/>
    <w:unhideWhenUsed/>
    <w:rsid w:val="00B44B36"/>
    <w:rPr>
      <w:sz w:val="18"/>
      <w:szCs w:val="18"/>
    </w:rPr>
  </w:style>
  <w:style w:type="character" w:customStyle="1" w:styleId="Char">
    <w:name w:val="批注框文本 Char"/>
    <w:basedOn w:val="a0"/>
    <w:link w:val="a6"/>
    <w:uiPriority w:val="99"/>
    <w:semiHidden/>
    <w:rsid w:val="00B44B3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0906072">
      <w:bodyDiv w:val="1"/>
      <w:marLeft w:val="0"/>
      <w:marRight w:val="0"/>
      <w:marTop w:val="0"/>
      <w:marBottom w:val="0"/>
      <w:divBdr>
        <w:top w:val="none" w:sz="0" w:space="0" w:color="auto"/>
        <w:left w:val="none" w:sz="0" w:space="0" w:color="auto"/>
        <w:bottom w:val="none" w:sz="0" w:space="0" w:color="auto"/>
        <w:right w:val="none" w:sz="0" w:space="0" w:color="auto"/>
      </w:divBdr>
      <w:divsChild>
        <w:div w:id="506945513">
          <w:marLeft w:val="0"/>
          <w:marRight w:val="0"/>
          <w:marTop w:val="0"/>
          <w:marBottom w:val="120"/>
          <w:divBdr>
            <w:top w:val="none" w:sz="0" w:space="0" w:color="auto"/>
            <w:left w:val="none" w:sz="0" w:space="0" w:color="auto"/>
            <w:bottom w:val="single" w:sz="6" w:space="12" w:color="E5E5E5"/>
            <w:right w:val="none" w:sz="0" w:space="0" w:color="auto"/>
          </w:divBdr>
          <w:divsChild>
            <w:div w:id="216548764">
              <w:marLeft w:val="0"/>
              <w:marRight w:val="0"/>
              <w:marTop w:val="105"/>
              <w:marBottom w:val="0"/>
              <w:divBdr>
                <w:top w:val="none" w:sz="0" w:space="0" w:color="auto"/>
                <w:left w:val="none" w:sz="0" w:space="0" w:color="auto"/>
                <w:bottom w:val="none" w:sz="0" w:space="0" w:color="auto"/>
                <w:right w:val="none" w:sz="0" w:space="0" w:color="auto"/>
              </w:divBdr>
            </w:div>
          </w:divsChild>
        </w:div>
        <w:div w:id="388194386">
          <w:marLeft w:val="0"/>
          <w:marRight w:val="0"/>
          <w:marTop w:val="120"/>
          <w:marBottom w:val="120"/>
          <w:divBdr>
            <w:top w:val="none" w:sz="0" w:space="0" w:color="auto"/>
            <w:left w:val="none" w:sz="0" w:space="0" w:color="auto"/>
            <w:bottom w:val="none" w:sz="0" w:space="0" w:color="auto"/>
            <w:right w:val="none" w:sz="0" w:space="0" w:color="auto"/>
          </w:divBdr>
        </w:div>
        <w:div w:id="15722745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s://www.rfbuy.com/Search/SearchAd?cid=127"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7.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product.rftop.com/Attenuator.html"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819</Words>
  <Characters>4672</Characters>
  <Application>Microsoft Office Word</Application>
  <DocSecurity>0</DocSecurity>
  <Lines>38</Lines>
  <Paragraphs>10</Paragraphs>
  <ScaleCrop>false</ScaleCrop>
  <Company>Organization</Company>
  <LinksUpToDate>false</LinksUpToDate>
  <CharactersWithSpaces>5481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2024-09-13T02:30:00Z</dcterms:created>
  <dcterms:modified xsi:type="dcterms:W3CDTF">2024-09-13T02:35:00Z</dcterms:modified>
</cp:coreProperties>
</file>