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B18" w:rsidRPr="00090B18" w:rsidRDefault="00090B18" w:rsidP="00FE783E">
      <w:pPr>
        <w:widowControl/>
        <w:spacing w:line="360" w:lineRule="auto"/>
        <w:jc w:val="center"/>
        <w:outlineLvl w:val="0"/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</w:pPr>
      <w:bookmarkStart w:id="0" w:name="_GoBack"/>
      <w:proofErr w:type="gramStart"/>
      <w:r w:rsidRPr="00090B18">
        <w:rPr>
          <w:rFonts w:ascii="黑体" w:eastAsia="黑体" w:hAnsi="黑体" w:cs="宋体" w:hint="eastAsia"/>
          <w:b/>
          <w:bCs/>
          <w:color w:val="000000" w:themeColor="text1"/>
          <w:kern w:val="36"/>
          <w:sz w:val="28"/>
          <w:szCs w:val="28"/>
        </w:rPr>
        <w:t>思仪科技</w:t>
      </w:r>
      <w:proofErr w:type="gramEnd"/>
      <w:r w:rsidRPr="00090B18">
        <w:rPr>
          <w:rFonts w:ascii="黑体" w:eastAsia="黑体" w:hAnsi="黑体" w:cs="宋体" w:hint="eastAsia"/>
          <w:b/>
          <w:bCs/>
          <w:color w:val="000000" w:themeColor="text1"/>
          <w:kern w:val="36"/>
          <w:sz w:val="28"/>
          <w:szCs w:val="28"/>
        </w:rPr>
        <w:t>亮相CIOE 2024 全球首发145G光波元件分析仪</w:t>
      </w:r>
    </w:p>
    <w:bookmarkEnd w:id="0"/>
    <w:p w:rsidR="00090B18" w:rsidRPr="00090B18" w:rsidRDefault="00090B18" w:rsidP="00FE783E">
      <w:pPr>
        <w:widowControl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来源：C114通信网</w:t>
      </w:r>
    </w:p>
    <w:p w:rsidR="00090B18" w:rsidRPr="00090B18" w:rsidRDefault="00090B18" w:rsidP="00FE783E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9月11日~13日，第25届中国国际光电博览会（CIOE 2024）在深圳盛大举办。</w:t>
      </w:r>
      <w:proofErr w:type="gramStart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思仪科技</w:t>
      </w:r>
      <w:proofErr w:type="gramEnd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作为国产通信仪器的代表性企业，携一系列具有强大竞争力的仪器仪表产品亮相，瞄准AI</w:t>
      </w:r>
      <w:proofErr w:type="gramStart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智算驱动</w:t>
      </w:r>
      <w:proofErr w:type="gramEnd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下蓬勃发展的光通信市场。</w:t>
      </w:r>
    </w:p>
    <w:p w:rsidR="00090B18" w:rsidRPr="00090B18" w:rsidRDefault="00090B18" w:rsidP="00FE783E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E783E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5EAD5794" wp14:editId="3B05B497">
            <wp:extent cx="5029200" cy="3037528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03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B18" w:rsidRPr="00090B18" w:rsidRDefault="00090B18" w:rsidP="00FE783E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proofErr w:type="gramStart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思仪科技</w:t>
      </w:r>
      <w:proofErr w:type="gramEnd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在展台上展示了多款备受业界关注的产品，其中145GHz 6433系列光波元件分析仪（简称LCA）全球首发，突破技术瓶颈实现了业界领跑。这款仪器可用于当前及未来高速电光器件/芯片、光电器件/芯片等网络响应参数测试，满足单波200G及以上的热点测试需求，受到业界观众的密切关注。</w:t>
      </w:r>
    </w:p>
    <w:p w:rsidR="00090B18" w:rsidRPr="00090B18" w:rsidRDefault="00090B18" w:rsidP="00FE783E">
      <w:pPr>
        <w:widowControl/>
        <w:shd w:val="clear" w:color="auto" w:fill="FFFFFF"/>
        <w:spacing w:line="360" w:lineRule="auto"/>
        <w:ind w:firstLineChars="200"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E783E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多款产品对</w:t>
      </w:r>
      <w:proofErr w:type="gramStart"/>
      <w:r w:rsidRPr="00FE783E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标国际</w:t>
      </w:r>
      <w:proofErr w:type="gramEnd"/>
      <w:r w:rsidRPr="00FE783E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一流</w:t>
      </w:r>
    </w:p>
    <w:p w:rsidR="00090B18" w:rsidRPr="00090B18" w:rsidRDefault="00090B18" w:rsidP="00FE783E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在整条光通信产业链中，仪器仪表企业面临的国际巨头竞争压力最大。近年来，产业价值链向高端转移，尤其是随着AI大模型横空出世，带动</w:t>
      </w:r>
      <w:proofErr w:type="gramStart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算力需求</w:t>
      </w:r>
      <w:proofErr w:type="gramEnd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暴增，网络基础设施快速迭代。尤其</w:t>
      </w:r>
      <w:proofErr w:type="gramStart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是数通光</w:t>
      </w:r>
      <w:proofErr w:type="gramEnd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模块，从400G迅速演进到800G，再到如今的1.6T；骨干网也正式迈入400G时代，即将开启大规模升级部署。</w:t>
      </w:r>
    </w:p>
    <w:p w:rsidR="00090B18" w:rsidRPr="00090B18" w:rsidRDefault="00090B18" w:rsidP="00FE783E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proofErr w:type="gramStart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思仪科技</w:t>
      </w:r>
      <w:proofErr w:type="gramEnd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指出，该公司推出的6433系列光波元件分析仪，以及6362系列光谱分析仪、6317系列可调谐激光源、9951系列光波测试平台等多款产品，全部对</w:t>
      </w:r>
      <w:proofErr w:type="gramStart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标国际</w:t>
      </w:r>
      <w:proofErr w:type="gramEnd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一流，并根据客户的具体场景需求优化，具备</w:t>
      </w:r>
      <w:proofErr w:type="gramStart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思仪科技</w:t>
      </w:r>
      <w:proofErr w:type="gramEnd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的独特优势。相</w:t>
      </w:r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lastRenderedPageBreak/>
        <w:t>关产品已在光通信、工业激光领域的头部客户获得广泛应用，服务于客户研发和生产线。</w:t>
      </w:r>
    </w:p>
    <w:p w:rsidR="00090B18" w:rsidRPr="00090B18" w:rsidRDefault="00090B18" w:rsidP="00FE783E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E783E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740454CC" wp14:editId="65360C0B">
            <wp:extent cx="4524375" cy="3389198"/>
            <wp:effectExtent l="0" t="0" r="0" b="19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389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B18" w:rsidRPr="00090B18" w:rsidRDefault="00090B18" w:rsidP="00FE783E">
      <w:pPr>
        <w:widowControl/>
        <w:shd w:val="clear" w:color="auto" w:fill="FFFFFF"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6433系列光波元件分析仪</w:t>
      </w:r>
    </w:p>
    <w:p w:rsidR="00090B18" w:rsidRPr="00090B18" w:rsidRDefault="00090B18" w:rsidP="00FE783E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E783E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6A637488" wp14:editId="047A6ED6">
            <wp:extent cx="4486275" cy="3382960"/>
            <wp:effectExtent l="0" t="0" r="0" b="825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38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B18" w:rsidRPr="00090B18" w:rsidRDefault="00090B18" w:rsidP="00FE783E">
      <w:pPr>
        <w:widowControl/>
        <w:shd w:val="clear" w:color="auto" w:fill="FFFFFF"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6362系列光谱分析仪</w:t>
      </w:r>
    </w:p>
    <w:p w:rsidR="00090B18" w:rsidRPr="00090B18" w:rsidRDefault="00090B18" w:rsidP="00FE783E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其中，面对数通向800G/1.6T快速演进的形势，</w:t>
      </w:r>
      <w:proofErr w:type="gramStart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思仪科技</w:t>
      </w:r>
      <w:proofErr w:type="gramEnd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积极布局，并取得了超宽带光电频响测试、高速光偏振控制等多项技术突破。</w:t>
      </w:r>
      <w:proofErr w:type="gramStart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思仪科技</w:t>
      </w:r>
      <w:proofErr w:type="gramEnd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强调，在CIOE 2024上发布的145G测试产品、偏振测试产品，均为</w:t>
      </w:r>
      <w:proofErr w:type="gramStart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思仪科技</w:t>
      </w:r>
      <w:proofErr w:type="gramEnd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超前布局的成果，并率先推出了国产化激光线宽、RIN噪声测试产品。</w:t>
      </w:r>
    </w:p>
    <w:p w:rsidR="00090B18" w:rsidRPr="00090B18" w:rsidRDefault="00090B18" w:rsidP="00FE783E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目前，</w:t>
      </w:r>
      <w:proofErr w:type="gramStart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思仪科技</w:t>
      </w:r>
      <w:proofErr w:type="gramEnd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已实现端口速率为100G的网络测试仪和600G的误码测试仪，在400G网络测试</w:t>
      </w:r>
      <w:proofErr w:type="gramStart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仪方面</w:t>
      </w:r>
      <w:proofErr w:type="gramEnd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实现了2端口、3端口商用，目前在加紧研发高密度、多端口适用于大场景的400G网络测试仪。同时，基于新型</w:t>
      </w:r>
      <w:proofErr w:type="gramStart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算力网络</w:t>
      </w:r>
      <w:proofErr w:type="gramEnd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的特质，</w:t>
      </w:r>
      <w:proofErr w:type="gramStart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思仪科技</w:t>
      </w:r>
      <w:proofErr w:type="gramEnd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正在研发基于无 </w:t>
      </w:r>
      <w:proofErr w:type="gramStart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算力网络</w:t>
      </w:r>
      <w:proofErr w:type="gramEnd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的AI数据网络测试仪。随着网络技术不断革新，800G/1.6T的标准在不久的未来确定，</w:t>
      </w:r>
      <w:proofErr w:type="gramStart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思仪科技</w:t>
      </w:r>
      <w:proofErr w:type="gramEnd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将不断迭代网络测试仪产品，满足产业的发展需要。</w:t>
      </w:r>
    </w:p>
    <w:p w:rsidR="00090B18" w:rsidRPr="00090B18" w:rsidRDefault="00090B18" w:rsidP="00FE783E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此外，</w:t>
      </w:r>
      <w:proofErr w:type="gramStart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思仪科技</w:t>
      </w:r>
      <w:proofErr w:type="gramEnd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的数据通信网络测试产品5201，SRv6</w:t>
      </w:r>
      <w:proofErr w:type="gramStart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特性级</w:t>
      </w:r>
      <w:proofErr w:type="gramEnd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的协议仿真能力水平成熟，测试规格达到国内领先、国际一流水平，获得运营</w:t>
      </w:r>
      <w:proofErr w:type="gramStart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商广泛</w:t>
      </w:r>
      <w:proofErr w:type="gramEnd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采用。</w:t>
      </w:r>
    </w:p>
    <w:p w:rsidR="00090B18" w:rsidRPr="00090B18" w:rsidRDefault="00090B18" w:rsidP="00FE783E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在数据高速采集分析方面，推出了4457系列数字示波器最大带宽4GHz，最高采样率20GSa/s，垂直分辨率8bit、12bit，集示波器、实时频谱分析仪、逻辑分析仪、函数发生器和总线分析仪等多种功能于一体，采用</w:t>
      </w:r>
      <w:proofErr w:type="spellStart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AnyAcquire</w:t>
      </w:r>
      <w:proofErr w:type="spellEnd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技术，为用户提供更多仪器功能、更快的测试速度、更智能化的使用体验，广泛应用于通信、工业电子和教育等行业。</w:t>
      </w:r>
    </w:p>
    <w:p w:rsidR="00090B18" w:rsidRPr="00090B18" w:rsidRDefault="00090B18" w:rsidP="00FE783E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E783E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569D66E2" wp14:editId="6F80C2DE">
            <wp:extent cx="4811100" cy="3314700"/>
            <wp:effectExtent l="0" t="0" r="889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931" cy="331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B18" w:rsidRPr="00090B18" w:rsidRDefault="00090B18" w:rsidP="00FE783E">
      <w:pPr>
        <w:widowControl/>
        <w:shd w:val="clear" w:color="auto" w:fill="FFFFFF"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4457系列数字示波器</w:t>
      </w:r>
    </w:p>
    <w:p w:rsidR="00090B18" w:rsidRPr="00090B18" w:rsidRDefault="00090B18" w:rsidP="00FE783E">
      <w:pPr>
        <w:widowControl/>
        <w:shd w:val="clear" w:color="auto" w:fill="FFFFFF"/>
        <w:spacing w:line="360" w:lineRule="auto"/>
        <w:ind w:firstLineChars="200"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E783E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参与构建国产仪器产业生态</w:t>
      </w:r>
    </w:p>
    <w:p w:rsidR="00090B18" w:rsidRPr="00090B18" w:rsidRDefault="00090B18" w:rsidP="00FE783E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除了上述领军产品，</w:t>
      </w:r>
      <w:proofErr w:type="gramStart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思仪科技</w:t>
      </w:r>
      <w:proofErr w:type="gramEnd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在展台还展出了一系列应用在不同领域的成熟产品和定制产品。</w:t>
      </w:r>
    </w:p>
    <w:p w:rsidR="00090B18" w:rsidRPr="00090B18" w:rsidRDefault="00090B18" w:rsidP="00FE783E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例如新发布的便携式网络测试仪，相较于机架</w:t>
      </w:r>
      <w:proofErr w:type="gramStart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式设备</w:t>
      </w:r>
      <w:proofErr w:type="gramEnd"/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更轻便、更灵活、更适合研发和生产场景；基于成熟中高端任意波形发生器下沉研发推出的更加经济的1653系列产品，具备高集成度、便携易用、高信号质量等特点，可以更低的成本满足客户丰富、多样的激励信号发生需求。</w:t>
      </w:r>
    </w:p>
    <w:p w:rsidR="00090B18" w:rsidRPr="00090B18" w:rsidRDefault="00090B18" w:rsidP="00FE783E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E783E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253DCB37" wp14:editId="4EA9CA28">
            <wp:extent cx="4764401" cy="32766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909" cy="3277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B18" w:rsidRPr="00090B18" w:rsidRDefault="00090B18" w:rsidP="00FE783E">
      <w:pPr>
        <w:widowControl/>
        <w:shd w:val="clear" w:color="auto" w:fill="FFFFFF"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90B1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1653系列产品</w:t>
      </w:r>
    </w:p>
    <w:p w:rsidR="00090B18" w:rsidRPr="00FE783E" w:rsidRDefault="00090B18" w:rsidP="00FE783E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rPr>
          <w:color w:val="000000" w:themeColor="text1"/>
        </w:rPr>
      </w:pPr>
      <w:r w:rsidRPr="00FE783E">
        <w:rPr>
          <w:color w:val="000000" w:themeColor="text1"/>
        </w:rPr>
        <w:t>再如为承接下一代骨干传送网建设需求，新一代G.654.E光纤已在骨干网中规模应用。</w:t>
      </w:r>
      <w:proofErr w:type="gramStart"/>
      <w:r w:rsidRPr="00FE783E">
        <w:rPr>
          <w:color w:val="000000" w:themeColor="text1"/>
        </w:rPr>
        <w:t>思仪科技</w:t>
      </w:r>
      <w:proofErr w:type="gramEnd"/>
      <w:r w:rsidRPr="00FE783E">
        <w:rPr>
          <w:color w:val="000000" w:themeColor="text1"/>
        </w:rPr>
        <w:t>针对性推出了6428A和6486A的产品组合，6428A光时域反射计50dB超大动态范围，0.8m事件盲区，可满足200km 以上G.654.E光纤的精确测试，实现故障点的精准定位；6486A光纤熔接机，平均熔接损耗低至0.025dB、10s超快智能加热等关键指标可对</w:t>
      </w:r>
      <w:proofErr w:type="gramStart"/>
      <w:r w:rsidRPr="00FE783E">
        <w:rPr>
          <w:color w:val="000000" w:themeColor="text1"/>
        </w:rPr>
        <w:t>标国际</w:t>
      </w:r>
      <w:proofErr w:type="gramEnd"/>
      <w:r w:rsidRPr="00FE783E">
        <w:rPr>
          <w:color w:val="000000" w:themeColor="text1"/>
        </w:rPr>
        <w:t>一流能力，自动识别光纤类型，可解决运营商G.654.E的施工难题，应用在光缆施工、科研院所光器件制作和车</w:t>
      </w:r>
      <w:proofErr w:type="gramStart"/>
      <w:r w:rsidRPr="00FE783E">
        <w:rPr>
          <w:color w:val="000000" w:themeColor="text1"/>
        </w:rPr>
        <w:t>规</w:t>
      </w:r>
      <w:proofErr w:type="gramEnd"/>
      <w:r w:rsidRPr="00FE783E">
        <w:rPr>
          <w:color w:val="000000" w:themeColor="text1"/>
        </w:rPr>
        <w:t>级激光雷达生产等领域，并开发了多语言版本，拓展北美等海外市场。</w:t>
      </w:r>
    </w:p>
    <w:p w:rsidR="00090B18" w:rsidRPr="00FE783E" w:rsidRDefault="00FE783E" w:rsidP="00FE783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</w:rPr>
      </w:pPr>
      <w:r w:rsidRPr="00FE783E">
        <w:rPr>
          <w:noProof/>
          <w:color w:val="000000" w:themeColor="text1"/>
        </w:rPr>
        <w:drawing>
          <wp:inline distT="0" distB="0" distL="0" distR="0" wp14:anchorId="417D00C8" wp14:editId="7393E23A">
            <wp:extent cx="4629150" cy="313345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1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B18" w:rsidRPr="00FE783E" w:rsidRDefault="00090B18" w:rsidP="00FE783E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center"/>
        <w:rPr>
          <w:color w:val="000000" w:themeColor="text1"/>
        </w:rPr>
      </w:pPr>
      <w:r w:rsidRPr="00FE783E">
        <w:rPr>
          <w:color w:val="000000" w:themeColor="text1"/>
        </w:rPr>
        <w:t>6428A和6486A的产品组合</w:t>
      </w:r>
    </w:p>
    <w:p w:rsidR="00090B18" w:rsidRPr="00FE783E" w:rsidRDefault="00090B18" w:rsidP="00FE783E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rPr>
          <w:color w:val="000000" w:themeColor="text1"/>
        </w:rPr>
      </w:pPr>
      <w:r w:rsidRPr="00FE783E">
        <w:rPr>
          <w:color w:val="000000" w:themeColor="text1"/>
        </w:rPr>
        <w:t>在产品不断丰富和走向高端的同时，</w:t>
      </w:r>
      <w:proofErr w:type="gramStart"/>
      <w:r w:rsidRPr="00FE783E">
        <w:rPr>
          <w:color w:val="000000" w:themeColor="text1"/>
        </w:rPr>
        <w:t>思仪科技</w:t>
      </w:r>
      <w:proofErr w:type="gramEnd"/>
      <w:r w:rsidRPr="00FE783E">
        <w:rPr>
          <w:color w:val="000000" w:themeColor="text1"/>
        </w:rPr>
        <w:t>也着重参与构建国产仪器产业生态。一方面，中国移动作为通信业的领军运营商，积极</w:t>
      </w:r>
      <w:proofErr w:type="gramStart"/>
      <w:r w:rsidRPr="00FE783E">
        <w:rPr>
          <w:color w:val="000000" w:themeColor="text1"/>
        </w:rPr>
        <w:t>践行</w:t>
      </w:r>
      <w:proofErr w:type="gramEnd"/>
      <w:r w:rsidRPr="00FE783E">
        <w:rPr>
          <w:color w:val="000000" w:themeColor="text1"/>
        </w:rPr>
        <w:t>“链长”责任，发起成立了中国仪器仪表学会信息通信测试仪器仪表专业委员会（以下简称“专业委员会”），以构建一个需求一致、技术创新、产业协同的平台，弥补国内产业生态短板，助推高水平科技自立自强。</w:t>
      </w:r>
    </w:p>
    <w:p w:rsidR="00090B18" w:rsidRPr="00FE783E" w:rsidRDefault="00090B18" w:rsidP="00FE783E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rPr>
          <w:color w:val="000000" w:themeColor="text1"/>
        </w:rPr>
      </w:pPr>
      <w:proofErr w:type="gramStart"/>
      <w:r w:rsidRPr="00FE783E">
        <w:rPr>
          <w:color w:val="000000" w:themeColor="text1"/>
        </w:rPr>
        <w:t>思仪科技</w:t>
      </w:r>
      <w:proofErr w:type="gramEnd"/>
      <w:r w:rsidRPr="00FE783E">
        <w:rPr>
          <w:color w:val="000000" w:themeColor="text1"/>
        </w:rPr>
        <w:t>作为</w:t>
      </w:r>
      <w:proofErr w:type="gramStart"/>
      <w:r w:rsidRPr="00FE783E">
        <w:rPr>
          <w:color w:val="000000" w:themeColor="text1"/>
        </w:rPr>
        <w:t>移动通信子链“链核”</w:t>
      </w:r>
      <w:proofErr w:type="gramEnd"/>
      <w:r w:rsidRPr="00FE783E">
        <w:rPr>
          <w:color w:val="000000" w:themeColor="text1"/>
        </w:rPr>
        <w:t>企业单位，高度重视与中国移动及“专业委员会”成员单位的合作，有力地促进了国内仪器仪表产业的高质量发展，尤其是推动了高端仪器仪表在通信领域的广泛应用。目前</w:t>
      </w:r>
      <w:proofErr w:type="gramStart"/>
      <w:r w:rsidRPr="00FE783E">
        <w:rPr>
          <w:color w:val="000000" w:themeColor="text1"/>
        </w:rPr>
        <w:t>思仪科技</w:t>
      </w:r>
      <w:proofErr w:type="gramEnd"/>
      <w:r w:rsidRPr="00FE783E">
        <w:rPr>
          <w:color w:val="000000" w:themeColor="text1"/>
        </w:rPr>
        <w:t>的400G</w:t>
      </w:r>
      <w:proofErr w:type="gramStart"/>
      <w:r w:rsidRPr="00FE783E">
        <w:rPr>
          <w:color w:val="000000" w:themeColor="text1"/>
        </w:rPr>
        <w:t>数通测试</w:t>
      </w:r>
      <w:proofErr w:type="gramEnd"/>
      <w:r w:rsidRPr="00FE783E">
        <w:rPr>
          <w:color w:val="000000" w:themeColor="text1"/>
        </w:rPr>
        <w:t>、SRv6协议仿真测试，均优先在中国移动进行试用、验证。</w:t>
      </w:r>
    </w:p>
    <w:p w:rsidR="00090B18" w:rsidRPr="00FE783E" w:rsidRDefault="00090B18" w:rsidP="00FE783E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rPr>
          <w:color w:val="000000" w:themeColor="text1"/>
        </w:rPr>
      </w:pPr>
      <w:r w:rsidRPr="00FE783E">
        <w:rPr>
          <w:color w:val="000000" w:themeColor="text1"/>
        </w:rPr>
        <w:t>另一方面，</w:t>
      </w:r>
      <w:proofErr w:type="gramStart"/>
      <w:r w:rsidRPr="00FE783E">
        <w:rPr>
          <w:color w:val="000000" w:themeColor="text1"/>
        </w:rPr>
        <w:t>思仪科技作为央企</w:t>
      </w:r>
      <w:proofErr w:type="gramEnd"/>
      <w:r w:rsidRPr="00FE783E">
        <w:rPr>
          <w:color w:val="000000" w:themeColor="text1"/>
        </w:rPr>
        <w:t>控股企业，时刻牢记使命，</w:t>
      </w:r>
      <w:proofErr w:type="gramStart"/>
      <w:r w:rsidRPr="00FE783E">
        <w:rPr>
          <w:color w:val="000000" w:themeColor="text1"/>
        </w:rPr>
        <w:t>践行</w:t>
      </w:r>
      <w:proofErr w:type="gramEnd"/>
      <w:r w:rsidRPr="00FE783E">
        <w:rPr>
          <w:color w:val="000000" w:themeColor="text1"/>
        </w:rPr>
        <w:t>国家高质量发展要求，做</w:t>
      </w:r>
      <w:proofErr w:type="gramStart"/>
      <w:r w:rsidRPr="00FE783E">
        <w:rPr>
          <w:color w:val="000000" w:themeColor="text1"/>
        </w:rPr>
        <w:t>强做</w:t>
      </w:r>
      <w:proofErr w:type="gramEnd"/>
      <w:r w:rsidRPr="00FE783E">
        <w:rPr>
          <w:color w:val="000000" w:themeColor="text1"/>
        </w:rPr>
        <w:t>优做大通信仪器，坚持与供应链伙伴合作共赢，携手攻关通信仪器的关键底层芯片、器部件、算法，共同促进国产通信仪器的竞争力快速跃升。</w:t>
      </w:r>
    </w:p>
    <w:p w:rsidR="00090B18" w:rsidRPr="00FE783E" w:rsidRDefault="00090B18" w:rsidP="00FE783E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rPr>
          <w:color w:val="000000" w:themeColor="text1"/>
        </w:rPr>
      </w:pPr>
      <w:proofErr w:type="gramStart"/>
      <w:r w:rsidRPr="00FE783E">
        <w:rPr>
          <w:color w:val="000000" w:themeColor="text1"/>
        </w:rPr>
        <w:t>思仪科技</w:t>
      </w:r>
      <w:proofErr w:type="gramEnd"/>
      <w:r w:rsidRPr="00FE783E">
        <w:rPr>
          <w:color w:val="000000" w:themeColor="text1"/>
        </w:rPr>
        <w:t>在技术创新方面，持续加大研发投入，推动技术更新，尤其在5G和未来6G等前沿通信技术领域进行深入研究，以缩小与国际先进水平的差距 ；在产品多元化方面，开发适应不同应用场景需求的多样化产品，如智能手机、平板电脑、笔记本电脑以及智能可穿戴设备等所需的测试设备。</w:t>
      </w:r>
    </w:p>
    <w:p w:rsidR="00090B18" w:rsidRPr="00FE783E" w:rsidRDefault="00090B18" w:rsidP="00FE783E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rPr>
          <w:color w:val="000000" w:themeColor="text1"/>
        </w:rPr>
      </w:pPr>
      <w:r w:rsidRPr="00FE783E">
        <w:rPr>
          <w:color w:val="000000" w:themeColor="text1"/>
        </w:rPr>
        <w:t>在产业协同方面，与科研院所、高校等合作，共同推动关键技术的研究和创新，构建产业循环，支撑行业发展；在市场导向方面，紧跟市场需求，特别是在5G商用化进程中，提供满足新一代通信技术要求的测试解决方案；在质量与服务方面，提高产品性价比和优化售后服务，增强用户满意度和品牌忠诚度。</w:t>
      </w:r>
    </w:p>
    <w:p w:rsidR="00090B18" w:rsidRPr="00FE783E" w:rsidRDefault="00090B18" w:rsidP="00FE783E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rPr>
          <w:color w:val="000000" w:themeColor="text1"/>
        </w:rPr>
      </w:pPr>
    </w:p>
    <w:p w:rsidR="00E860B8" w:rsidRPr="00FE783E" w:rsidRDefault="00E860B8" w:rsidP="00FE783E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E860B8" w:rsidRPr="00FE78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6EC"/>
    <w:rsid w:val="00090B18"/>
    <w:rsid w:val="005E46EC"/>
    <w:rsid w:val="00E860B8"/>
    <w:rsid w:val="00FE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90B1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90B18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90B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090B18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090B1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090B1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90B1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90B18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90B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090B18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090B1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090B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3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3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0331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28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6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351</Words>
  <Characters>2001</Characters>
  <Application>Microsoft Office Word</Application>
  <DocSecurity>0</DocSecurity>
  <Lines>16</Lines>
  <Paragraphs>4</Paragraphs>
  <ScaleCrop>false</ScaleCrop>
  <Company>Organization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2024-09-14T03:15:00Z</dcterms:created>
  <dcterms:modified xsi:type="dcterms:W3CDTF">2024-09-14T03:29:00Z</dcterms:modified>
</cp:coreProperties>
</file>