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52" w:rsidRPr="00AF0752" w:rsidRDefault="00AF0752" w:rsidP="00AF0752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 w:rsidRPr="00AF0752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创远信</w:t>
      </w:r>
      <w:proofErr w:type="gramEnd"/>
      <w:r w:rsidRPr="00AF0752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科：锻造无线通信测试“中国标尺”</w:t>
      </w:r>
    </w:p>
    <w:bookmarkEnd w:id="0"/>
    <w:p w:rsidR="00AF0752" w:rsidRPr="00AF0752" w:rsidRDefault="00AF0752" w:rsidP="00AF0752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来源：上海证券报 </w:t>
      </w: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◎记者 操子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柴刘斌 实习生 张校毓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91357CE" wp14:editId="261C6B34">
            <wp:extent cx="5286375" cy="2971800"/>
            <wp:effectExtent l="0" t="0" r="9525" b="0"/>
            <wp:docPr id="2" name="图片 2" descr="https://www.861718.com/member/kindeditor/attached/image/20241029/20241029102121_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1029/20241029102121_709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G60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科创走廊创远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集团总部基地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科是无线通信测试领域的领军企业，从3G到6G，公司始终瞄准最前沿的技术，服务国家战略。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无线通信测试被誉为信息高速公路的“标尺”。“就像是要建造一栋楼，必须有准确的尺子和能力测量它，才能支撑整个产业。”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科创始人、董事长冯跃军向上海证券报记者解释了无线通信测试仪器的作用。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科不仅在锻造“标尺”上下功夫，还积极参与测量标准的制定。目前，公司已参与国家5G/6G毫米波测试规范及标准制定、车联网测试业务相关行业标准和团体标准制定等。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坚持“1+3”发展战略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B497CEA" wp14:editId="3D49DA60">
            <wp:extent cx="3438525" cy="1895835"/>
            <wp:effectExtent l="0" t="0" r="0" b="9525"/>
            <wp:docPr id="1" name="图片 1" descr="https://www.861718.com/member/kindeditor/attached/image/20241029/20241029102142_19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41029/20241029102142_196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纵观创远信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科的产业版图，“1+3”发展战略贯穿其中。其中，“1”是指持续无线通信测试仪器技术的势能建设；“3”是指三个业务方向，包括以5G、6G为主的无线通信测试、车联网测试、以低轨卫星和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低空经济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为主的无线通信测试。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为什么选择这样的布局？冯跃军向记者解释，5G、6G的核心是移动终端，而无论是新能源车，还是低轨卫星和无人机等，本质上都是一种移动终端，都依靠高速宽带网络运行。“公司产品在建设高速宽带网络中起到了不可或缺的作用，因而手握无线通信测试仪器技术，就能辐射多个业务领域。”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在3个业务方向中，车联网测试业务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是创远信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科2022年布局的赛道。冯跃军表示，为保障无人驾驶的安全性，智能网联车的驾驶情况必须实时监测，这为公司带来了巨大的市场机遇。目前，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科已成为国内率先提供车联网完整外场测试解决方案的提供商，并先后与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某全球知名科技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公司、深圳通测、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长春汽检及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中国信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通院签署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战略合作协议，共同推动产业发展。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在无线通信设备领域，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科以无线侦测设备、毫米波模块、卫星通信传输模块为主。经过多年的持续研发，公司已正式推出天地一体化通信-端到端系统性能仿真平台、频率覆盖1MHz至110GHz 的毫米波矢量网络分析仪、GS100 卫星导航信号分析仪等产品。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随着人工智能和机器人的大规模应用，测试将走向毫米波、大带宽、6G移动通信、空天地一体，这是一个非常明确的方向。”冯跃军表示，公司近年来持续加大研发投入，全面开展5G/6G和毫米波通信测试技术的研究与开发，积极布局6G测试。公司联合中国科学院上海高等研究院承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的“面向新型网络的6G基础芯片原型测试与验证”项目已通过验收。未来，公司将持续推进6G 技术储备，增强公司长期的核心竞争力。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开拓海外市场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“我们的愿景就是要成为全球无线通信测试仪器的知名品牌。”冯跃军表示，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对于创远信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科来说，出海既是必要也是必须。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冯跃军认为，通信测试仪器并非耗材产品，产品的使用周期较长。我国的通信现在已经演化到5G、5.5G，但非洲等地可能还以4G为主。因此公司的产品可以出口到有市场需求的国家，拉长产品的生命周期和价值链条。测量仪器作为一把“标尺”，需要满足多国家、多场景需求，才能被市场广泛接受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对于未来出海的打算，冯跃军将其概括为“由近及远、由高到低”。目前，公司</w:t>
      </w:r>
      <w:proofErr w:type="gramStart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最</w:t>
      </w:r>
      <w:proofErr w:type="gramEnd"/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关键的两个市场就是东南亚市场和北美市场。因为东南亚市场与中国地缘相近，随着一系列国家战略支持，也更有利于中国企业走出去。而对于北美市场，它代表着科技的前沿，有助于企业打开全球市场。“比如我们的产品进入到某国际知名航空公司的维修手册里，它就给我们在全球打开了市场，包括在国内也可以起到示范带动效应。”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“中国一定会出现一家对国际有影响力的高端测试仪器公司。未必是创远信科，可能是某个头部企业或者友商，或者是我们共同突破，但最终一定会在国际高端测试仪器领域有影响力。”冯跃军表示。</w:t>
      </w:r>
    </w:p>
    <w:p w:rsidR="00AF0752" w:rsidRPr="00AF0752" w:rsidRDefault="00AF0752" w:rsidP="00AF0752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F0752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两获国家科技大奖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2024年6月，</w:t>
      </w:r>
      <w:proofErr w:type="gramStart"/>
      <w:r w:rsidRPr="00AF0752">
        <w:rPr>
          <w:color w:val="000000" w:themeColor="text1"/>
        </w:rPr>
        <w:t>创远信</w:t>
      </w:r>
      <w:proofErr w:type="gramEnd"/>
      <w:r w:rsidRPr="00AF0752">
        <w:rPr>
          <w:color w:val="000000" w:themeColor="text1"/>
        </w:rPr>
        <w:t>科与东南大学、中国信息通信研究院合作研究成果“微波毫米波测试技术与测量仪器”荣获2023年度国家科学技术进步奖二等奖。自荣获2016年度国家科学技术进步奖特等奖后，公司第二次获得国家科技进步奖项。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对于两度获奖，冯跃军把它归因为“服务国家战略”和“双向奔赴”。“要主动投身、服务于国家战略。过去几十年中国经济高速增长，如果你自觉地去服务国家战略，自然会得到这样的发展机会。”冯跃军说。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对于产学研结合，他表示，重要的是找到合适的合作伙伴，能够“双向奔赴”。“高校的团队领军者和企业的实控人要有共同的价值观，要有为了国家战略愿意长期付出和坚持的心。”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AF0752">
        <w:rPr>
          <w:rStyle w:val="a4"/>
          <w:color w:val="000000" w:themeColor="text1"/>
        </w:rPr>
        <w:t>持续高研发投入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2023年，</w:t>
      </w:r>
      <w:proofErr w:type="gramStart"/>
      <w:r w:rsidRPr="00AF0752">
        <w:rPr>
          <w:color w:val="000000" w:themeColor="text1"/>
        </w:rPr>
        <w:t>创远信科研</w:t>
      </w:r>
      <w:proofErr w:type="gramEnd"/>
      <w:r w:rsidRPr="00AF0752">
        <w:rPr>
          <w:color w:val="000000" w:themeColor="text1"/>
        </w:rPr>
        <w:t>发支出为1.62亿元，占营业收入比重达60%。从2021年成为北交所首批上市公司，过去三年，</w:t>
      </w:r>
      <w:proofErr w:type="gramStart"/>
      <w:r w:rsidRPr="00AF0752">
        <w:rPr>
          <w:color w:val="000000" w:themeColor="text1"/>
        </w:rPr>
        <w:t>创远信</w:t>
      </w:r>
      <w:proofErr w:type="gramEnd"/>
      <w:r w:rsidRPr="00AF0752">
        <w:rPr>
          <w:color w:val="000000" w:themeColor="text1"/>
        </w:rPr>
        <w:t>科累计研发投入5.52亿元，占整个营收的比重超过50%。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面对如此高的研发投入，冯跃军曾有过动摇：“2005年到2011年，创远在研发上做了很大的投入，但当时，可能房地产等其他行业发展得更好，回报更快，但我们还是坚持了下来，并且看到了坚守的成果。”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2009年开始，</w:t>
      </w:r>
      <w:proofErr w:type="gramStart"/>
      <w:r w:rsidRPr="00AF0752">
        <w:rPr>
          <w:color w:val="000000" w:themeColor="text1"/>
        </w:rPr>
        <w:t>创远信</w:t>
      </w:r>
      <w:proofErr w:type="gramEnd"/>
      <w:r w:rsidRPr="00AF0752">
        <w:rPr>
          <w:color w:val="000000" w:themeColor="text1"/>
        </w:rPr>
        <w:t>科积极参与国家科技重大专项“新一代宽带无线移动通信网”（03专项），并牵头承担多个课题；2012年，</w:t>
      </w:r>
      <w:proofErr w:type="gramStart"/>
      <w:r w:rsidRPr="00AF0752">
        <w:rPr>
          <w:color w:val="000000" w:themeColor="text1"/>
        </w:rPr>
        <w:t>创远信</w:t>
      </w:r>
      <w:proofErr w:type="gramEnd"/>
      <w:r w:rsidRPr="00AF0752">
        <w:rPr>
          <w:color w:val="000000" w:themeColor="text1"/>
        </w:rPr>
        <w:t>科与在通信与微波领域中享有较高声望的东南大学合作，组建了“东大—创远电子测量技术联合研究中心”，落地产学研创新战略。“从2012年开始，我们就牵头承担国家的重大专项，踏上了国家高科技发展大投入、快速成长的道路，借到了自主研发创新的东风。”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proofErr w:type="gramStart"/>
      <w:r w:rsidRPr="00AF0752">
        <w:rPr>
          <w:color w:val="000000" w:themeColor="text1"/>
        </w:rPr>
        <w:t>创远信</w:t>
      </w:r>
      <w:proofErr w:type="gramEnd"/>
      <w:r w:rsidRPr="00AF0752">
        <w:rPr>
          <w:color w:val="000000" w:themeColor="text1"/>
        </w:rPr>
        <w:t>科的研发强度远高于平均水平，但在部分投资者眼中，业绩的回报似乎与研发投入未能精准匹配。对此，冯跃军向记者表示，通信的标准在不断地演进，所以必须要保持高强度的投入，始终跟着通信标准的发展去不断地演进。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他表示，作为上市公司，为股民提供回报是天经地义、毋庸置疑的职责。但就企业来说，高端测试仪器是一个长期积累、持续投入的过程。“特别是我们承担的国家重大专项，都是服务国家战略方向的，必须要加大投入。”</w:t>
      </w:r>
    </w:p>
    <w:p w:rsidR="00AF0752" w:rsidRPr="00AF0752" w:rsidRDefault="00AF0752" w:rsidP="00AF0752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AF0752">
        <w:rPr>
          <w:color w:val="000000" w:themeColor="text1"/>
        </w:rPr>
        <w:t>“未来，公司会持续保持高强度的研发资金投入，聚焦无线通信测试、车联网测试、无线通信设备的核心技术发展与产品突破，为我国无线通信测试领域贡献力量。”冯跃军说。</w:t>
      </w:r>
    </w:p>
    <w:p w:rsidR="00E324B8" w:rsidRPr="00AF0752" w:rsidRDefault="00E324B8" w:rsidP="00AF0752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E324B8" w:rsidRPr="00AF07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BB0"/>
    <w:rsid w:val="00AF0752"/>
    <w:rsid w:val="00E324B8"/>
    <w:rsid w:val="00E9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F075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F075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F07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F075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F075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F07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F075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F075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F07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F075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F075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F07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243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366</Words>
  <Characters>2090</Characters>
  <Application>Microsoft Office Word</Application>
  <DocSecurity>0</DocSecurity>
  <Lines>17</Lines>
  <Paragraphs>4</Paragraphs>
  <ScaleCrop>false</ScaleCrop>
  <Company>Organization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2024-10-29T03:51:00Z</dcterms:created>
  <dcterms:modified xsi:type="dcterms:W3CDTF">2024-10-29T03:55:00Z</dcterms:modified>
</cp:coreProperties>
</file>