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C3" w:rsidRPr="00AA51C3" w:rsidRDefault="00AA51C3" w:rsidP="00AA51C3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r w:rsidRPr="00AA51C3">
        <w:rPr>
          <w:rFonts w:ascii="黑体" w:eastAsia="黑体" w:hAnsi="黑体" w:hint="eastAsia"/>
          <w:b/>
          <w:color w:val="000000" w:themeColor="text1"/>
          <w:sz w:val="28"/>
          <w:szCs w:val="28"/>
        </w:rPr>
        <w:t>通信测试仪器领域创新突破，引领行业发展新潮流</w:t>
      </w:r>
    </w:p>
    <w:p w:rsidR="00AA51C3" w:rsidRPr="00AA51C3" w:rsidRDefault="00AA51C3" w:rsidP="00AA51C3">
      <w:pPr>
        <w:spacing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AA51C3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来源： </w:t>
      </w:r>
      <w:proofErr w:type="gramStart"/>
      <w:r w:rsidRPr="00AA51C3">
        <w:rPr>
          <w:rFonts w:ascii="宋体" w:eastAsia="宋体" w:hAnsi="宋体" w:hint="eastAsia"/>
          <w:color w:val="000000" w:themeColor="text1"/>
          <w:sz w:val="24"/>
          <w:szCs w:val="24"/>
        </w:rPr>
        <w:t>仪商网</w:t>
      </w:r>
      <w:proofErr w:type="gramEnd"/>
      <w:r w:rsidRPr="00AA51C3">
        <w:rPr>
          <w:rFonts w:ascii="Tahoma" w:eastAsia="宋体" w:hAnsi="Tahoma" w:cs="Tahoma"/>
          <w:color w:val="000000" w:themeColor="text1"/>
          <w:sz w:val="24"/>
          <w:szCs w:val="24"/>
        </w:rPr>
        <w:t>﻿</w:t>
      </w:r>
    </w:p>
    <w:p w:rsidR="00AA51C3" w:rsidRPr="00AA51C3" w:rsidRDefault="00AA51C3" w:rsidP="00AA51C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A51C3">
        <w:rPr>
          <w:rFonts w:ascii="宋体" w:eastAsia="宋体" w:hAnsi="宋体" w:hint="eastAsia"/>
          <w:color w:val="000000" w:themeColor="text1"/>
          <w:sz w:val="24"/>
          <w:szCs w:val="24"/>
        </w:rPr>
        <w:t>在信息技术飞速发展的当下，通信测试仪器作为保障通信系统稳定运行、推动技术创新的关键工具，正迎来前所未有</w:t>
      </w:r>
      <w:bookmarkStart w:id="0" w:name="_GoBack"/>
      <w:bookmarkEnd w:id="0"/>
      <w:r w:rsidRPr="00AA51C3">
        <w:rPr>
          <w:rFonts w:ascii="宋体" w:eastAsia="宋体" w:hAnsi="宋体" w:hint="eastAsia"/>
          <w:color w:val="000000" w:themeColor="text1"/>
          <w:sz w:val="24"/>
          <w:szCs w:val="24"/>
        </w:rPr>
        <w:t>的变革与突破。近期，通信测试仪器领域亮点频出，新技术、新应用不断涌现，引发行业广泛关注。</w:t>
      </w:r>
    </w:p>
    <w:p w:rsidR="00AA51C3" w:rsidRPr="00AA51C3" w:rsidRDefault="00AA51C3" w:rsidP="00AA51C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A51C3">
        <w:rPr>
          <w:rFonts w:ascii="宋体" w:eastAsia="宋体" w:hAnsi="宋体" w:hint="eastAsia"/>
          <w:color w:val="000000" w:themeColor="text1"/>
          <w:sz w:val="24"/>
          <w:szCs w:val="24"/>
        </w:rPr>
        <w:t>随着 5G/6G、人工智能、</w:t>
      </w:r>
      <w:proofErr w:type="gramStart"/>
      <w:r w:rsidRPr="00AA51C3">
        <w:rPr>
          <w:rFonts w:ascii="宋体" w:eastAsia="宋体" w:hAnsi="宋体" w:hint="eastAsia"/>
          <w:color w:val="000000" w:themeColor="text1"/>
          <w:sz w:val="24"/>
          <w:szCs w:val="24"/>
        </w:rPr>
        <w:t>云计算</w:t>
      </w:r>
      <w:proofErr w:type="gramEnd"/>
      <w:r w:rsidRPr="00AA51C3">
        <w:rPr>
          <w:rFonts w:ascii="宋体" w:eastAsia="宋体" w:hAnsi="宋体" w:hint="eastAsia"/>
          <w:color w:val="000000" w:themeColor="text1"/>
          <w:sz w:val="24"/>
          <w:szCs w:val="24"/>
        </w:rPr>
        <w:t>等新兴技术的快速发展，对通信测试仪器的性能和功能提出了更高要求。从芯片研发到系统测试，高速、高精度、多功能的测试仪器成为行业刚需。在这一背景下，众多企业加大研发投入，致力于突破关键技术瓶颈。</w:t>
      </w:r>
    </w:p>
    <w:p w:rsidR="00AA51C3" w:rsidRPr="00AA51C3" w:rsidRDefault="00AA51C3" w:rsidP="00AA51C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A51C3">
        <w:rPr>
          <w:rFonts w:ascii="宋体" w:eastAsia="宋体" w:hAnsi="宋体" w:hint="eastAsia"/>
          <w:color w:val="000000" w:themeColor="text1"/>
          <w:sz w:val="24"/>
          <w:szCs w:val="24"/>
        </w:rPr>
        <w:t>在误码测试方面，相关仪器不断升级，数据传输速率支持能力大幅提升，从过去的低速率迈向了如今的高速率，满足了从芯片研发到系统测试的各种需求。同时，在信号分析领域，仪器的灵敏度和分析精度也有了质的飞跃，能够更精准地检测和分析信号，助力通信系统性能优化。</w:t>
      </w:r>
    </w:p>
    <w:p w:rsidR="00AA51C3" w:rsidRPr="00AA51C3" w:rsidRDefault="00AA51C3" w:rsidP="00AA51C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A51C3">
        <w:rPr>
          <w:rFonts w:ascii="宋体" w:eastAsia="宋体" w:hAnsi="宋体" w:hint="eastAsia"/>
          <w:color w:val="000000" w:themeColor="text1"/>
          <w:sz w:val="24"/>
          <w:szCs w:val="24"/>
        </w:rPr>
        <w:t>不仅如此，通信测试仪器在应用场景上也不断拓展。在卫星通信领域，通过对信号质量、干扰、功率等多方面的测试，保障卫星通信系统的稳定运行；在数据中心，帮助优化网络架构，确保高速数据传输的稳定性和可靠性。</w:t>
      </w:r>
    </w:p>
    <w:p w:rsidR="00D02623" w:rsidRPr="00AA51C3" w:rsidRDefault="00AA51C3" w:rsidP="00AA51C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AA51C3">
        <w:rPr>
          <w:rFonts w:ascii="宋体" w:eastAsia="宋体" w:hAnsi="宋体" w:hint="eastAsia"/>
          <w:color w:val="000000" w:themeColor="text1"/>
          <w:sz w:val="24"/>
          <w:szCs w:val="24"/>
        </w:rPr>
        <w:t>这些创新成果，不仅推动了通信测试仪器行业自身的发展，也为整个通信产业的升级提供了有力支撑。展望未来，通信测试仪器将朝着更高性能、更智能化、更广泛应用的方向发展，持续为通信技术的创新与突破保驾护航。</w:t>
      </w:r>
    </w:p>
    <w:sectPr w:rsidR="00D02623" w:rsidRPr="00AA5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19"/>
    <w:rsid w:val="001E2470"/>
    <w:rsid w:val="00255EF1"/>
    <w:rsid w:val="00692EAA"/>
    <w:rsid w:val="00703FE1"/>
    <w:rsid w:val="009066AF"/>
    <w:rsid w:val="00AA51C3"/>
    <w:rsid w:val="00C67B19"/>
    <w:rsid w:val="00D0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>Organization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2025-02-13T02:17:00Z</dcterms:created>
  <dcterms:modified xsi:type="dcterms:W3CDTF">2025-02-13T02:19:00Z</dcterms:modified>
</cp:coreProperties>
</file>