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00" w:rsidRPr="00E76B00" w:rsidRDefault="00E76B00" w:rsidP="00E76B00">
      <w:pPr>
        <w:spacing w:line="360" w:lineRule="auto"/>
        <w:jc w:val="center"/>
        <w:rPr>
          <w:rFonts w:ascii="黑体" w:eastAsia="黑体" w:hAnsi="黑体" w:hint="eastAsia"/>
          <w:b/>
          <w:color w:val="000000" w:themeColor="text1"/>
          <w:sz w:val="28"/>
          <w:szCs w:val="28"/>
        </w:rPr>
      </w:pPr>
      <w:bookmarkStart w:id="0" w:name="_GoBack"/>
      <w:r w:rsidRPr="00E76B00">
        <w:rPr>
          <w:rFonts w:ascii="黑体" w:eastAsia="黑体" w:hAnsi="黑体" w:hint="eastAsia"/>
          <w:b/>
          <w:color w:val="000000" w:themeColor="text1"/>
          <w:sz w:val="28"/>
          <w:szCs w:val="28"/>
        </w:rPr>
        <w:t>新型储能制造业高质量发展行动方案</w:t>
      </w:r>
      <w:proofErr w:type="gramStart"/>
      <w:r w:rsidRPr="00E76B00">
        <w:rPr>
          <w:rFonts w:ascii="黑体" w:eastAsia="黑体" w:hAnsi="黑体" w:hint="eastAsia"/>
          <w:b/>
          <w:color w:val="000000" w:themeColor="text1"/>
          <w:sz w:val="28"/>
          <w:szCs w:val="28"/>
        </w:rPr>
        <w:t>》</w:t>
      </w:r>
      <w:proofErr w:type="gramEnd"/>
      <w:r w:rsidRPr="00E76B00">
        <w:rPr>
          <w:rFonts w:ascii="黑体" w:eastAsia="黑体" w:hAnsi="黑体" w:hint="eastAsia"/>
          <w:b/>
          <w:color w:val="000000" w:themeColor="text1"/>
          <w:sz w:val="28"/>
          <w:szCs w:val="28"/>
        </w:rPr>
        <w:t>解读</w:t>
      </w:r>
    </w:p>
    <w:bookmarkEnd w:id="0"/>
    <w:p w:rsidR="00E76B00" w:rsidRPr="00E76B00" w:rsidRDefault="00E76B00" w:rsidP="00E76B00">
      <w:pPr>
        <w:spacing w:line="360" w:lineRule="auto"/>
        <w:jc w:val="center"/>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来源：电子信息司</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为推动新型储能制造业高质量发展，工业和信息化部、国家发展改革委、教育部、商务部、市场监管总局、国家知识产权局、国家能源局、国家消防</w:t>
      </w:r>
      <w:proofErr w:type="gramStart"/>
      <w:r w:rsidRPr="00E76B00">
        <w:rPr>
          <w:rFonts w:ascii="宋体" w:eastAsia="宋体" w:hAnsi="宋体" w:hint="eastAsia"/>
          <w:color w:val="000000" w:themeColor="text1"/>
          <w:sz w:val="24"/>
          <w:szCs w:val="24"/>
        </w:rPr>
        <w:t>救援局</w:t>
      </w:r>
      <w:proofErr w:type="gramEnd"/>
      <w:r w:rsidRPr="00E76B00">
        <w:rPr>
          <w:rFonts w:ascii="宋体" w:eastAsia="宋体" w:hAnsi="宋体" w:hint="eastAsia"/>
          <w:color w:val="000000" w:themeColor="text1"/>
          <w:sz w:val="24"/>
          <w:szCs w:val="24"/>
        </w:rPr>
        <w:t>等八部门于2025年2月10日联合印发实施《新型储能制造业高质量发展行动方案》（以下简称《行动方案》）。为更好地理解并执行《行动方案》政策文件，现就有关内容解读如下：</w:t>
      </w:r>
    </w:p>
    <w:p w:rsidR="00E76B00" w:rsidRPr="00E76B00" w:rsidRDefault="00E76B00" w:rsidP="00E76B00">
      <w:pPr>
        <w:spacing w:line="360" w:lineRule="auto"/>
        <w:ind w:firstLineChars="200" w:firstLine="482"/>
        <w:rPr>
          <w:rFonts w:ascii="宋体" w:eastAsia="宋体" w:hAnsi="宋体" w:hint="eastAsia"/>
          <w:b/>
          <w:color w:val="000000" w:themeColor="text1"/>
          <w:sz w:val="24"/>
          <w:szCs w:val="24"/>
        </w:rPr>
      </w:pPr>
      <w:r w:rsidRPr="00E76B00">
        <w:rPr>
          <w:rFonts w:ascii="宋体" w:eastAsia="宋体" w:hAnsi="宋体" w:hint="eastAsia"/>
          <w:b/>
          <w:color w:val="000000" w:themeColor="text1"/>
          <w:sz w:val="24"/>
          <w:szCs w:val="24"/>
        </w:rPr>
        <w:t>一、《行动方案》的编制背景是什么？</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新型储能制造业是为新型储能提供能量存储、信息处理、安全控制等产品的制造业的总称。其以新型电池等蓄能产品和各类新型储能技术为主要领域，也包括电力电子器件、</w:t>
      </w:r>
      <w:proofErr w:type="gramStart"/>
      <w:r w:rsidRPr="00E76B00">
        <w:rPr>
          <w:rFonts w:ascii="宋体" w:eastAsia="宋体" w:hAnsi="宋体" w:hint="eastAsia"/>
          <w:color w:val="000000" w:themeColor="text1"/>
          <w:sz w:val="24"/>
          <w:szCs w:val="24"/>
        </w:rPr>
        <w:t>热管理</w:t>
      </w:r>
      <w:proofErr w:type="gramEnd"/>
      <w:r w:rsidRPr="00E76B00">
        <w:rPr>
          <w:rFonts w:ascii="宋体" w:eastAsia="宋体" w:hAnsi="宋体" w:hint="eastAsia"/>
          <w:color w:val="000000" w:themeColor="text1"/>
          <w:sz w:val="24"/>
          <w:szCs w:val="24"/>
        </w:rPr>
        <w:t>和能量控制系统等的生产制造。近年来，我国新型储能制造业快速发展并取得积极进展，市场规模持续扩大，产业链体系加速完备，关键核心技术取得突破，龙头企业培育成效显现，全球化发展格局初步形成。为构建新一代信息技术与新能源等增长引擎，推动新型储能制造业高质量发展，工业和信息化部等八部门在深入调查研究、广泛听取意见的基础上，联合制定发布《行动方案》。</w:t>
      </w:r>
    </w:p>
    <w:p w:rsidR="00E76B00" w:rsidRPr="00E76B00" w:rsidRDefault="00E76B00" w:rsidP="00E76B00">
      <w:pPr>
        <w:spacing w:line="360" w:lineRule="auto"/>
        <w:ind w:firstLineChars="200" w:firstLine="482"/>
        <w:rPr>
          <w:rFonts w:ascii="宋体" w:eastAsia="宋体" w:hAnsi="宋体" w:hint="eastAsia"/>
          <w:b/>
          <w:color w:val="000000" w:themeColor="text1"/>
          <w:sz w:val="24"/>
          <w:szCs w:val="24"/>
        </w:rPr>
      </w:pPr>
      <w:r w:rsidRPr="00E76B00">
        <w:rPr>
          <w:rFonts w:ascii="宋体" w:eastAsia="宋体" w:hAnsi="宋体" w:hint="eastAsia"/>
          <w:b/>
          <w:color w:val="000000" w:themeColor="text1"/>
          <w:sz w:val="24"/>
          <w:szCs w:val="24"/>
        </w:rPr>
        <w:t>二、《行动方案》贯彻落实的总体要求和发展目标是什么？</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行动方案》以习近平新时代中国特色社会主义思想为指导，全面贯彻落实党的二十大和二十届二中、三中全会精神，完整、准确、全面贯彻新发展理念，加快构建新发展格局，扎实推动新型储能制造业高质量发展，把深化新型储能供给侧结构性改革与扩大内需有机结合，统筹高质量发展和高水平安全，推动科技创新和产业创新融合，为建设现代化产业体系和新型能源体系提供强大动能。</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行动方案》提出了到2027年，我国新型储能制造业创新力和综合竞争力显著提升，实现高端化、智能化、绿色化发展。产业体系加速完善，培育生态主导型企业3—5家，产业主体集中、区域聚集格局基本形成。产品性能显著增强，高安全、高可靠、高能效、长寿命、经济可行的新型储能产品供给能力持续增强，更好满足经济社会多领域应用需求。</w:t>
      </w:r>
    </w:p>
    <w:p w:rsidR="00E76B00" w:rsidRPr="00E76B00" w:rsidRDefault="00E76B00" w:rsidP="00E76B00">
      <w:pPr>
        <w:spacing w:line="360" w:lineRule="auto"/>
        <w:ind w:firstLineChars="200" w:firstLine="482"/>
        <w:rPr>
          <w:rFonts w:ascii="宋体" w:eastAsia="宋体" w:hAnsi="宋体" w:hint="eastAsia"/>
          <w:b/>
          <w:color w:val="000000" w:themeColor="text1"/>
          <w:sz w:val="24"/>
          <w:szCs w:val="24"/>
        </w:rPr>
      </w:pPr>
      <w:r w:rsidRPr="00E76B00">
        <w:rPr>
          <w:rFonts w:ascii="宋体" w:eastAsia="宋体" w:hAnsi="宋体" w:hint="eastAsia"/>
          <w:b/>
          <w:color w:val="000000" w:themeColor="text1"/>
          <w:sz w:val="24"/>
          <w:szCs w:val="24"/>
        </w:rPr>
        <w:t>三、《行动方案》包括哪些工作考虑？</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立足产业发展趋势，《行动方案》突出引导产业健康有序发展、坚持创新引</w:t>
      </w:r>
      <w:r w:rsidRPr="00E76B00">
        <w:rPr>
          <w:rFonts w:ascii="宋体" w:eastAsia="宋体" w:hAnsi="宋体" w:hint="eastAsia"/>
          <w:color w:val="000000" w:themeColor="text1"/>
          <w:sz w:val="24"/>
          <w:szCs w:val="24"/>
        </w:rPr>
        <w:lastRenderedPageBreak/>
        <w:t>领、供给侧和应用</w:t>
      </w:r>
      <w:proofErr w:type="gramStart"/>
      <w:r w:rsidRPr="00E76B00">
        <w:rPr>
          <w:rFonts w:ascii="宋体" w:eastAsia="宋体" w:hAnsi="宋体" w:hint="eastAsia"/>
          <w:color w:val="000000" w:themeColor="text1"/>
          <w:sz w:val="24"/>
          <w:szCs w:val="24"/>
        </w:rPr>
        <w:t>端有效</w:t>
      </w:r>
      <w:proofErr w:type="gramEnd"/>
      <w:r w:rsidRPr="00E76B00">
        <w:rPr>
          <w:rFonts w:ascii="宋体" w:eastAsia="宋体" w:hAnsi="宋体" w:hint="eastAsia"/>
          <w:color w:val="000000" w:themeColor="text1"/>
          <w:sz w:val="24"/>
          <w:szCs w:val="24"/>
        </w:rPr>
        <w:t>衔接、国际国内协同发展。一是引导产业健康有序发展。在产业布局、技术创新、国际合作等多方面充分考虑产业可持续发展因素，提出防止低水平重复建设，加强行业规范管理，研究建立以强制性标准为基础的储能电池产品安全推荐目录。二是坚持创新引领。提出面向多时间尺度、多应用场景需求，加快新型储能本体技术多元化发展，提升技术水平、丰富产品供给体系，加快新产品新模式的应用推广。三是注重供给侧和应用</w:t>
      </w:r>
      <w:proofErr w:type="gramStart"/>
      <w:r w:rsidRPr="00E76B00">
        <w:rPr>
          <w:rFonts w:ascii="宋体" w:eastAsia="宋体" w:hAnsi="宋体" w:hint="eastAsia"/>
          <w:color w:val="000000" w:themeColor="text1"/>
          <w:sz w:val="24"/>
          <w:szCs w:val="24"/>
        </w:rPr>
        <w:t>端有效</w:t>
      </w:r>
      <w:proofErr w:type="gramEnd"/>
      <w:r w:rsidRPr="00E76B00">
        <w:rPr>
          <w:rFonts w:ascii="宋体" w:eastAsia="宋体" w:hAnsi="宋体" w:hint="eastAsia"/>
          <w:color w:val="000000" w:themeColor="text1"/>
          <w:sz w:val="24"/>
          <w:szCs w:val="24"/>
        </w:rPr>
        <w:t>衔接。基于电子信息技术和新能源消</w:t>
      </w:r>
      <w:proofErr w:type="gramStart"/>
      <w:r w:rsidRPr="00E76B00">
        <w:rPr>
          <w:rFonts w:ascii="宋体" w:eastAsia="宋体" w:hAnsi="宋体" w:hint="eastAsia"/>
          <w:color w:val="000000" w:themeColor="text1"/>
          <w:sz w:val="24"/>
          <w:szCs w:val="24"/>
        </w:rPr>
        <w:t>纳需求</w:t>
      </w:r>
      <w:proofErr w:type="gramEnd"/>
      <w:r w:rsidRPr="00E76B00">
        <w:rPr>
          <w:rFonts w:ascii="宋体" w:eastAsia="宋体" w:hAnsi="宋体" w:hint="eastAsia"/>
          <w:color w:val="000000" w:themeColor="text1"/>
          <w:sz w:val="24"/>
          <w:szCs w:val="24"/>
        </w:rPr>
        <w:t>融合创新的时代背景，加强部门间工作协同，从推进电源和电网侧储能应用、拓展工商业储能多元应用两方面发力，助力提升新能源存储、输配和终端应用能力。四是支持国际国内协同发展。推动建立互利共赢的产业</w:t>
      </w:r>
      <w:proofErr w:type="gramStart"/>
      <w:r w:rsidRPr="00E76B00">
        <w:rPr>
          <w:rFonts w:ascii="宋体" w:eastAsia="宋体" w:hAnsi="宋体" w:hint="eastAsia"/>
          <w:color w:val="000000" w:themeColor="text1"/>
          <w:sz w:val="24"/>
          <w:szCs w:val="24"/>
        </w:rPr>
        <w:t>链供应链合作</w:t>
      </w:r>
      <w:proofErr w:type="gramEnd"/>
      <w:r w:rsidRPr="00E76B00">
        <w:rPr>
          <w:rFonts w:ascii="宋体" w:eastAsia="宋体" w:hAnsi="宋体" w:hint="eastAsia"/>
          <w:color w:val="000000" w:themeColor="text1"/>
          <w:sz w:val="24"/>
          <w:szCs w:val="24"/>
        </w:rPr>
        <w:t>体系，鼓励国际新型储能企业和机构在华设立研发中心、生产基地。</w:t>
      </w:r>
    </w:p>
    <w:p w:rsidR="00E76B00" w:rsidRPr="00E76B00" w:rsidRDefault="00E76B00" w:rsidP="00E76B00">
      <w:pPr>
        <w:spacing w:line="360" w:lineRule="auto"/>
        <w:ind w:firstLineChars="200" w:firstLine="482"/>
        <w:rPr>
          <w:rFonts w:ascii="宋体" w:eastAsia="宋体" w:hAnsi="宋体" w:hint="eastAsia"/>
          <w:b/>
          <w:color w:val="000000" w:themeColor="text1"/>
          <w:sz w:val="24"/>
          <w:szCs w:val="24"/>
        </w:rPr>
      </w:pPr>
      <w:r w:rsidRPr="00E76B00">
        <w:rPr>
          <w:rFonts w:ascii="宋体" w:eastAsia="宋体" w:hAnsi="宋体" w:hint="eastAsia"/>
          <w:b/>
          <w:color w:val="000000" w:themeColor="text1"/>
          <w:sz w:val="24"/>
          <w:szCs w:val="24"/>
        </w:rPr>
        <w:t>四、《行动方案》提出了哪些专项行动？</w:t>
      </w:r>
    </w:p>
    <w:p w:rsidR="00E76B00" w:rsidRPr="00E76B00" w:rsidRDefault="00E76B00" w:rsidP="00E76B00">
      <w:pPr>
        <w:spacing w:line="360" w:lineRule="auto"/>
        <w:ind w:firstLineChars="200" w:firstLine="480"/>
        <w:rPr>
          <w:rFonts w:ascii="宋体" w:eastAsia="宋体" w:hAnsi="宋体" w:hint="eastAsia"/>
          <w:color w:val="000000" w:themeColor="text1"/>
          <w:sz w:val="24"/>
          <w:szCs w:val="24"/>
        </w:rPr>
      </w:pPr>
      <w:r w:rsidRPr="00E76B00">
        <w:rPr>
          <w:rFonts w:ascii="宋体" w:eastAsia="宋体" w:hAnsi="宋体" w:hint="eastAsia"/>
          <w:color w:val="000000" w:themeColor="text1"/>
          <w:sz w:val="24"/>
          <w:szCs w:val="24"/>
        </w:rPr>
        <w:t>为进一步推动新型储能制造业高质量发展，《行动方案》提出了六大专项行动。一是新型储能技术创新行动：鼓励发展多元化新型储能本体技术，支持突破高效集成和智慧调控技术，重点</w:t>
      </w:r>
      <w:proofErr w:type="gramStart"/>
      <w:r w:rsidRPr="00E76B00">
        <w:rPr>
          <w:rFonts w:ascii="宋体" w:eastAsia="宋体" w:hAnsi="宋体" w:hint="eastAsia"/>
          <w:color w:val="000000" w:themeColor="text1"/>
          <w:sz w:val="24"/>
          <w:szCs w:val="24"/>
        </w:rPr>
        <w:t>攻关全</w:t>
      </w:r>
      <w:proofErr w:type="gramEnd"/>
      <w:r w:rsidRPr="00E76B00">
        <w:rPr>
          <w:rFonts w:ascii="宋体" w:eastAsia="宋体" w:hAnsi="宋体" w:hint="eastAsia"/>
          <w:color w:val="000000" w:themeColor="text1"/>
          <w:sz w:val="24"/>
          <w:szCs w:val="24"/>
        </w:rPr>
        <w:t>生命周期多维</w:t>
      </w:r>
      <w:proofErr w:type="gramStart"/>
      <w:r w:rsidRPr="00E76B00">
        <w:rPr>
          <w:rFonts w:ascii="宋体" w:eastAsia="宋体" w:hAnsi="宋体" w:hint="eastAsia"/>
          <w:color w:val="000000" w:themeColor="text1"/>
          <w:sz w:val="24"/>
          <w:szCs w:val="24"/>
        </w:rPr>
        <w:t>度安全</w:t>
      </w:r>
      <w:proofErr w:type="gramEnd"/>
      <w:r w:rsidRPr="00E76B00">
        <w:rPr>
          <w:rFonts w:ascii="宋体" w:eastAsia="宋体" w:hAnsi="宋体" w:hint="eastAsia"/>
          <w:color w:val="000000" w:themeColor="text1"/>
          <w:sz w:val="24"/>
          <w:szCs w:val="24"/>
        </w:rPr>
        <w:t>技术。二是产业协同发展推进行动：科学谋划产业布局，引导优化供需关系，加强资源保障利用，培育产业优质企业。三是产业转型升级发展行动：提高安全生产能力，坚持绿色低碳发展、提升智能制造水平。四是示范应用场景拓展行动：鼓励新型储能以独立储能主体参与电力市场，加快推动构网型储能应用，提升新型储能对电力系统稳定运行支持能力。五是产业生态体系完善行动：加快建立新型储能电池安全风险评估体系，分级分类制定储能电池标准，加大安全类强制性国家标准实施力度。加强知识产权保护运用，强化创新服务平台建设。六是贸易投资合作提升行动：探索将新型储能领域国际合作纳入共建“一带一路”“金砖国家”等合作机制框架，支持有关企业有序开展国际化布局，吸引外资金融机构来华投资。</w:t>
      </w:r>
    </w:p>
    <w:p w:rsidR="00E76B00" w:rsidRPr="00E76B00" w:rsidRDefault="00E76B00" w:rsidP="00E76B00">
      <w:pPr>
        <w:spacing w:line="360" w:lineRule="auto"/>
        <w:ind w:firstLineChars="200" w:firstLine="482"/>
        <w:rPr>
          <w:rFonts w:ascii="宋体" w:eastAsia="宋体" w:hAnsi="宋体" w:hint="eastAsia"/>
          <w:b/>
          <w:color w:val="000000" w:themeColor="text1"/>
          <w:sz w:val="24"/>
          <w:szCs w:val="24"/>
        </w:rPr>
      </w:pPr>
      <w:r w:rsidRPr="00E76B00">
        <w:rPr>
          <w:rFonts w:ascii="宋体" w:eastAsia="宋体" w:hAnsi="宋体" w:hint="eastAsia"/>
          <w:b/>
          <w:color w:val="000000" w:themeColor="text1"/>
          <w:sz w:val="24"/>
          <w:szCs w:val="24"/>
        </w:rPr>
        <w:t>五、下一步如何推动《行动方案》落实？</w:t>
      </w:r>
    </w:p>
    <w:p w:rsidR="00D02623" w:rsidRPr="00E76B00" w:rsidRDefault="00E76B00" w:rsidP="00E76B00">
      <w:pPr>
        <w:spacing w:line="360" w:lineRule="auto"/>
        <w:ind w:firstLineChars="200" w:firstLine="480"/>
        <w:rPr>
          <w:rFonts w:ascii="宋体" w:eastAsia="宋体" w:hAnsi="宋体"/>
          <w:color w:val="000000" w:themeColor="text1"/>
          <w:sz w:val="24"/>
          <w:szCs w:val="24"/>
        </w:rPr>
      </w:pPr>
      <w:r w:rsidRPr="00E76B00">
        <w:rPr>
          <w:rFonts w:ascii="宋体" w:eastAsia="宋体" w:hAnsi="宋体" w:hint="eastAsia"/>
          <w:color w:val="000000" w:themeColor="text1"/>
          <w:sz w:val="24"/>
          <w:szCs w:val="24"/>
        </w:rPr>
        <w:t>《行动方案》发布后，工业和信息化部将组织开展宣贯解读工作，与有关部门密切配合，形成合力，落实四方面保障措施。一是加强统筹协调。强化相关部门协同和上下游联动。鼓励地方出台支持新型储能制造业技术进步和转型升级发展的专项政策。建设政府与企业共同参与的质量监督体系。二是加大政策支持。支持新型储能关键技术攻关，开展多场景新型储能应用试点示范。在储能产品运输等环节为企业提供便利化服务。鼓励保险机构围绕新型储能电站开发保险产品。三是规范行业秩序。推动建立全国统一大市场，加强锂电池行业规范管理。加强对专利侵权等违法违规行为的预防和惩治。推动建立储能型锂电池碳足迹认证体系和全生命周期溯源管理体系。四是加快人才引育。强化新型储能制造业领域产教融合，加强新型储能人才队伍建设，优化人才评价和激励制度。做实做</w:t>
      </w:r>
      <w:proofErr w:type="gramStart"/>
      <w:r w:rsidRPr="00E76B00">
        <w:rPr>
          <w:rFonts w:ascii="宋体" w:eastAsia="宋体" w:hAnsi="宋体" w:hint="eastAsia"/>
          <w:color w:val="000000" w:themeColor="text1"/>
          <w:sz w:val="24"/>
          <w:szCs w:val="24"/>
        </w:rPr>
        <w:t>优做强产业</w:t>
      </w:r>
      <w:proofErr w:type="gramEnd"/>
      <w:r w:rsidRPr="00E76B00">
        <w:rPr>
          <w:rFonts w:ascii="宋体" w:eastAsia="宋体" w:hAnsi="宋体" w:hint="eastAsia"/>
          <w:color w:val="000000" w:themeColor="text1"/>
          <w:sz w:val="24"/>
          <w:szCs w:val="24"/>
        </w:rPr>
        <w:t>学院、现场工程师学院，构建高端人才培养网络。</w:t>
      </w:r>
    </w:p>
    <w:sectPr w:rsidR="00D02623" w:rsidRPr="00E76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7"/>
    <w:rsid w:val="001E2470"/>
    <w:rsid w:val="00255EF1"/>
    <w:rsid w:val="00692EAA"/>
    <w:rsid w:val="00703FE1"/>
    <w:rsid w:val="008410B7"/>
    <w:rsid w:val="009066AF"/>
    <w:rsid w:val="00D02623"/>
    <w:rsid w:val="00E02350"/>
    <w:rsid w:val="00E7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304</Words>
  <Characters>1735</Characters>
  <Application>Microsoft Office Word</Application>
  <DocSecurity>0</DocSecurity>
  <Lines>14</Lines>
  <Paragraphs>4</Paragraphs>
  <ScaleCrop>false</ScaleCrop>
  <Company>Organization</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2025-02-20T03:04:00Z</dcterms:created>
  <dcterms:modified xsi:type="dcterms:W3CDTF">2025-02-20T03:08:00Z</dcterms:modified>
</cp:coreProperties>
</file>