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B" w:rsidRPr="0027325B" w:rsidRDefault="0027325B" w:rsidP="0027325B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27325B">
        <w:rPr>
          <w:rFonts w:ascii="黑体" w:eastAsia="黑体" w:hAnsi="黑体" w:hint="eastAsia"/>
          <w:b/>
          <w:color w:val="000000" w:themeColor="text1"/>
          <w:sz w:val="28"/>
          <w:szCs w:val="28"/>
        </w:rPr>
        <w:t>智能示波器时代，优利德高分辨率示波器产品推荐</w:t>
      </w:r>
    </w:p>
    <w:bookmarkEnd w:id="0"/>
    <w:p w:rsidR="0027325B" w:rsidRPr="0027325B" w:rsidRDefault="0027325B" w:rsidP="0027325B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来源： </w:t>
      </w:r>
      <w:proofErr w:type="gram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综合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示波器是电子测量仪器的主力，被称为“工程师之眼”。近日，优利</w:t>
      </w:r>
      <w:proofErr w:type="gram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德官宣</w:t>
      </w:r>
      <w:proofErr w:type="gram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，全球首款基于“</w:t>
      </w:r>
      <w:proofErr w:type="spellStart"/>
      <w:r w:rsidRPr="0027325B">
        <w:rPr>
          <w:rFonts w:ascii="宋体" w:eastAsia="宋体" w:hAnsi="宋体"/>
          <w:color w:val="000000" w:themeColor="text1"/>
          <w:sz w:val="24"/>
          <w:szCs w:val="24"/>
        </w:rPr>
        <w:t>DeepSeek</w:t>
      </w:r>
      <w:proofErr w:type="spellEnd"/>
      <w:r w:rsidRPr="0027325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大模型的“</w:t>
      </w:r>
      <w:proofErr w:type="spellStart"/>
      <w:r w:rsidRPr="0027325B">
        <w:rPr>
          <w:rFonts w:ascii="宋体" w:eastAsia="宋体" w:hAnsi="宋体"/>
          <w:color w:val="000000" w:themeColor="text1"/>
          <w:sz w:val="24"/>
          <w:szCs w:val="24"/>
        </w:rPr>
        <w:t>AlSet</w:t>
      </w:r>
      <w:proofErr w:type="spellEnd"/>
      <w:r w:rsidRPr="0027325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智能示波器</w:t>
      </w:r>
      <w:r w:rsidRPr="0027325B">
        <w:rPr>
          <w:rFonts w:ascii="宋体" w:eastAsia="宋体" w:hAnsi="宋体"/>
          <w:color w:val="000000" w:themeColor="text1"/>
          <w:sz w:val="24"/>
          <w:szCs w:val="24"/>
        </w:rPr>
        <w:t>-MSO8000HD</w:t>
      </w: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系列高分辨率示波器问世了。</w:t>
      </w:r>
      <w:r w:rsidRPr="0027325B">
        <w:rPr>
          <w:rFonts w:ascii="宋体" w:eastAsia="宋体" w:hAnsi="宋体"/>
          <w:color w:val="000000" w:themeColor="text1"/>
          <w:sz w:val="24"/>
          <w:szCs w:val="24"/>
        </w:rPr>
        <w:t>MSO8000HD</w:t>
      </w: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系列高分辨率示波器，基于</w:t>
      </w:r>
      <w:r w:rsidRPr="0027325B">
        <w:rPr>
          <w:rFonts w:ascii="宋体" w:eastAsia="宋体" w:hAnsi="宋体"/>
          <w:color w:val="000000" w:themeColor="text1"/>
          <w:sz w:val="24"/>
          <w:szCs w:val="24"/>
        </w:rPr>
        <w:t>Deep-Seek</w:t>
      </w: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大模型，搭载“小优</w:t>
      </w:r>
      <w:r w:rsidRPr="0027325B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助手”，实现测量决策辅助、信号异常检测等功能，显著提升测试效率与精度。【相关阅读：自我革命！优利德全面进入智能示波器时代】</w:t>
      </w:r>
      <w:r w:rsidRPr="0027325B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MSO8000HD系列高分辨率示波器有哪些亮点？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创“芯”高 | MSO8000HD系列高分辨率示波器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优利德高分辨率示波器</w:t>
      </w:r>
      <w:r w:rsidRPr="0027325B">
        <w:rPr>
          <w:rFonts w:ascii="宋体" w:eastAsia="宋体" w:hAnsi="宋体"/>
          <w:color w:val="000000" w:themeColor="text1"/>
          <w:sz w:val="24"/>
          <w:szCs w:val="24"/>
        </w:rPr>
        <w:t>MSO8000HD</w:t>
      </w: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系列有</w:t>
      </w:r>
      <w:r w:rsidRPr="0027325B">
        <w:rPr>
          <w:rFonts w:ascii="宋体" w:eastAsia="宋体" w:hAnsi="宋体"/>
          <w:color w:val="000000" w:themeColor="text1"/>
          <w:sz w:val="24"/>
          <w:szCs w:val="24"/>
        </w:rPr>
        <w:t>8GHz/5GHz</w:t>
      </w: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两种带宽选择，</w:t>
      </w:r>
      <w:proofErr w:type="gram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全系标配</w:t>
      </w:r>
      <w:proofErr w:type="gramEnd"/>
      <w:r w:rsidRPr="0027325B">
        <w:rPr>
          <w:rFonts w:ascii="宋体" w:eastAsia="宋体" w:hAnsi="宋体"/>
          <w:color w:val="000000" w:themeColor="text1"/>
          <w:sz w:val="24"/>
          <w:szCs w:val="24"/>
        </w:rPr>
        <w:t>20GSa/s</w:t>
      </w: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采样率，</w:t>
      </w:r>
      <w:r w:rsidRPr="0027325B">
        <w:rPr>
          <w:rFonts w:ascii="宋体" w:eastAsia="宋体" w:hAnsi="宋体"/>
          <w:color w:val="000000" w:themeColor="text1"/>
          <w:sz w:val="24"/>
          <w:szCs w:val="24"/>
        </w:rPr>
        <w:t>12bit</w:t>
      </w: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垂直分辨率</w:t>
      </w:r>
      <w:r w:rsidRPr="0027325B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‌</w:t>
      </w:r>
      <w:r w:rsidRPr="0027325B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。这一系列产品在高速及高动态范围信号测试中极具优势。</w:t>
      </w:r>
      <w:r w:rsidRPr="0027325B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MSO8000HD系列高分辨率示波器的产品特色：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1.优利德自</w:t>
      </w:r>
      <w:proofErr w:type="gram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研</w:t>
      </w:r>
      <w:proofErr w:type="gram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低噪声调理芯片： - </w:t>
      </w:r>
      <w:proofErr w:type="gram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底噪低至</w:t>
      </w:r>
      <w:proofErr w:type="gram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800μV（典型值）。 - 有效位数（ENOB）超过7bit。 - 无杂散动态范围（SFDR）大于50dBc。 - 低固有抖动，小于150fs RMS。 - 带宽精密BNC端口超过10GHz。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2.更清晰的微弱信号分辨能力： - 搭载硬件12bit ADC，提供更精细的信号特征。 - 垂直分辨率是8-bit示波器的16倍。 - 高分辨率模式下分辨率高达16位。 - 始终在满带宽/满采样率下保持12bit垂直分辨率。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3.多合一独立仪器测量功能： - 集成多种测量功能于一体，提高使用效率。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4.灵动多窗口和交互方式： - 提供灵活的多窗口显示和交互方式，增强用户体验。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5.串行协议分析： - 支持超过21种串行协议，包括嵌入式、汽车、计算机通信和航空航天领域的协议。 - 支持多参数数据、协议包数据、串行列表、协议搜索和协议分析报告。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6.电源评估方案-电源完整性分析： - 提供电源质量、</w:t>
      </w:r>
      <w:proofErr w:type="gram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流控分析</w:t>
      </w:r>
      <w:proofErr w:type="gram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、流量定位等嵌入分析。 - 支持开关模块、安全工作区分析等开关分析。 - 提供电源功能设计和控制开关测试。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7.抖动分析和眼图： - 提供多种抖动分析视图，如眼图、鼻形图等。 - 支</w:t>
      </w: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 xml:space="preserve">持多种抖动结果分析，如TIE、TJ、RJ等。 - 支持多种通信协议的抖动分析，如USB 2.0、工业以太网等。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8.高级滤波设计器： - 提供用户自定义滤波器的设计工具。 - 通过优化信号源组件改善系统性能。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9. 搜索与导航： - 允许用户在暂停时导航到特定特征值的波形上进行查看。 - </w:t>
      </w:r>
      <w:proofErr w:type="gram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支持逐帧查看</w:t>
      </w:r>
      <w:proofErr w:type="gram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波形。 - 在搜索事件中显示每次搜索出现的时间和搜索测量参数，便于用户快速定位和分析特定事件。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10. </w:t>
      </w:r>
      <w:proofErr w:type="spell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Matlab</w:t>
      </w:r>
      <w:proofErr w:type="spell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嵌入式编程： - 支持通过</w:t>
      </w:r>
      <w:proofErr w:type="spell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Matlab</w:t>
      </w:r>
      <w:proofErr w:type="spell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强大的数据库进行增强计算。 - 内置</w:t>
      </w:r>
      <w:proofErr w:type="spell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Matlab</w:t>
      </w:r>
      <w:proofErr w:type="spell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代码编译器，用户可以直接在示波器上编写并运行</w:t>
      </w:r>
      <w:proofErr w:type="spell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Matlab</w:t>
      </w:r>
      <w:proofErr w:type="spell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脚本语言。 - 将</w:t>
      </w:r>
      <w:proofErr w:type="spell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Matlab</w:t>
      </w:r>
      <w:proofErr w:type="spell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计算结果返回并渲染到示波器的数学波形中，便于用户进行高级数据分析和处理。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这些特色使MSO8000HD系列高分辨率示波器在信号分析、电源评估和协议分析等方面具有强大的功能和广泛的应用，并且这些功能进一步增强了MSO8000HD系列示波器的分析和数据处理能力，使其在复杂信号分析和高级计算任务中表现出色。 </w:t>
      </w:r>
    </w:p>
    <w:p w:rsidR="00D02623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除了MSO8000HD系列示波器，还有高性价比的MSO5000HD系列高分辨率示波器也十分有看点。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瞬息万“辨” | MSO5000HD系列高分辨率示波器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MSO5000HD系列高分辨率示波器的产品特色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1.增强分辨率16bit： - 更高的精度和更小的底噪。 - 通过融合12bit ADC与4bit ERES增强技术。 - 显著提升测量精度，细腻展现波形微细结构。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2.高性价比九合一集成示波器： - 多功能集成，提供高性价比的解决方案。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3.Ultra Phosphor 3.0： - 波形捕获率高达800,000wfms/s。 - 顺序模式下达到1,500,000wfms/s。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4.56种测量参数显示： - 覆盖电压、频率、相位、功率等多个维度。 - 先进的参数统计与趋势图可视化分析功能。 - 新增波形数据分析，深入剖析信号特征。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5.协议分析15种： - 支持多种嵌入式、汽车、传感器&amp;RFID、航空航天协议。 - 包括RS-232/422/485UART, I2C, SPI, </w:t>
      </w:r>
      <w:proofErr w:type="spell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AudioBus</w:t>
      </w:r>
      <w:proofErr w:type="spell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, CAN, CAN-FD, LIN, </w:t>
      </w:r>
      <w:proofErr w:type="spell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FlexRay</w:t>
      </w:r>
      <w:proofErr w:type="spell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, SENT, Manchester, J-WIRE, MIL-STD-1553, ARINC429等。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6.协议时序分析： - 精准护航信号传输，如IIC, SPI, CAN。 - 提供精确的时序测量，帮助定位脉冲宽度、电压幅度不足、边沿抖动等问题。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7.电源分析12种： - 输入分析：电源质量、谐波分析、浪涌电流。 - 输出分析：纹波分析、调制分析、电源效率。 - 开关分析：开关损耗、安全工作区、转换速率、稳定导通电阻。 - 频率响应分析：控制环路响应 (Bode)、电源抑制比 (PSRR)。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8.FIR滤波器 - 无极可调FIR滤波器，还你纯净信号 - 自由定义滤波频点,高效剔除干扰,直击真实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这些特色使MSO5000HD系列示波器在信号测量、协议分析和电源分析等方面具备强大的功能和广泛的应用范围。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此外，优利德还有UPO2000HD系列高分辨率示波器也值得推荐。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精测极致 | UPO2000HD系列高分辨率示波器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UPO2000HD系列高分辨率示波器的产品特色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01.时尚外观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02.无极缩放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03.Ultra Phosphor 3.0 - 波形捕获率高达300,000wmfs/s - 顺序模式下达到1,000,000wmfs/s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04.高级运算 - </w:t>
      </w:r>
      <w:proofErr w:type="gram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李沙育测量</w:t>
      </w:r>
      <w:proofErr w:type="gram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- 数字滤波 - 高级函数表达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05.实时协议分析9种 - 通用串行协议:UART、I2C、SPI、IIS - 汽车&amp;轨道协议:CAN、CAN-FD、LIN、</w:t>
      </w:r>
      <w:proofErr w:type="spell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FLexRay</w:t>
      </w:r>
      <w:proofErr w:type="spell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、SENT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06.电源分析12种 - 输入分析:电源质量、谐波分析、浪涌电流 - 输出分析:纹波分析、电源效率、启动/关闭时间、瞬态响应 - 开关分析:开关损耗、安全工作区、转换效率、稳定导通电阻、调制分析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07.4M点频谱分析仪 - FFT最大4M点 - 瀑布图 - 自动标记测量 - 4种迹线显示 - 4组FFT同时打开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了解更多优利高分辨率德示波器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（以上内容根据优利德官方资料整理）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当</w:t>
      </w:r>
      <w:proofErr w:type="gram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我问优利</w:t>
      </w:r>
      <w:proofErr w:type="gram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德示波器有什么优势？</w:t>
      </w:r>
      <w:proofErr w:type="spellStart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这样回答：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优利德示波器具有以下优势：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1. 高性价比 优利德示波器在性能和价格之间取得了良好平衡，适合预算有限但需要高质量仪器的用户。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2. 操作简便 界面设计友好，功能布局合理，即使是新手也能快速上手。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3. 功能全面 提供多种测量功能，如自动测量、FFT分析、波形存储等，满足多样化的测试需求。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4. 高精度 采用先进技术，确保测量结果准确可靠，适合高精度要求的应用场景。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5. 便携设计 部分型号体积小、重量轻，便于携带，适合现场测试和移动工作。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6. 耐用性强 采用优质材料和工艺，具备良好的抗干扰和耐用性，适合复杂环境。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7. 售后服务完善 提供全面的技术支持和售后服务，确保用户在使用过程中获得及时帮助。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8. 多样化选择 产品线丰富，涵盖不同带宽和采样率，满足从基础到高级的各种需求。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9. 更新支持 定期提供固件更新，优化性能并增加新功能，延长设备使用寿命。 </w:t>
      </w:r>
    </w:p>
    <w:p w:rsidR="0027325B" w:rsidRPr="0027325B" w:rsidRDefault="0027325B" w:rsidP="0027325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7325B">
        <w:rPr>
          <w:rFonts w:ascii="宋体" w:eastAsia="宋体" w:hAnsi="宋体" w:hint="eastAsia"/>
          <w:color w:val="000000" w:themeColor="text1"/>
          <w:sz w:val="24"/>
          <w:szCs w:val="24"/>
        </w:rPr>
        <w:t>总结来说，优利德示波器凭借高性价比、易用性、功能全面和优质服务，成为工程师和技术人员的理想选择。</w:t>
      </w:r>
    </w:p>
    <w:sectPr w:rsidR="0027325B" w:rsidRPr="00273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7C"/>
    <w:rsid w:val="001E2470"/>
    <w:rsid w:val="00255EF1"/>
    <w:rsid w:val="0027325B"/>
    <w:rsid w:val="00692EAA"/>
    <w:rsid w:val="00703FE1"/>
    <w:rsid w:val="009066AF"/>
    <w:rsid w:val="00D02623"/>
    <w:rsid w:val="00D91A7C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473</Words>
  <Characters>2699</Characters>
  <Application>Microsoft Office Word</Application>
  <DocSecurity>0</DocSecurity>
  <Lines>22</Lines>
  <Paragraphs>6</Paragraphs>
  <ScaleCrop>false</ScaleCrop>
  <Company>Organization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2025-02-20T03:11:00Z</dcterms:created>
  <dcterms:modified xsi:type="dcterms:W3CDTF">2025-02-20T03:16:00Z</dcterms:modified>
</cp:coreProperties>
</file>