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2C2" w:rsidRPr="003952C2" w:rsidRDefault="003952C2" w:rsidP="003952C2">
      <w:pPr>
        <w:spacing w:line="360" w:lineRule="auto"/>
        <w:jc w:val="center"/>
        <w:rPr>
          <w:rFonts w:ascii="黑体" w:eastAsia="黑体" w:hAnsi="黑体" w:hint="eastAsia"/>
          <w:b/>
          <w:color w:val="000000" w:themeColor="text1"/>
          <w:sz w:val="28"/>
          <w:szCs w:val="28"/>
        </w:rPr>
      </w:pPr>
      <w:bookmarkStart w:id="0" w:name="_GoBack"/>
      <w:r w:rsidRPr="003952C2">
        <w:rPr>
          <w:rFonts w:ascii="黑体" w:eastAsia="黑体" w:hAnsi="黑体" w:hint="eastAsia"/>
          <w:b/>
          <w:color w:val="000000" w:themeColor="text1"/>
          <w:sz w:val="28"/>
          <w:szCs w:val="28"/>
        </w:rPr>
        <w:t>AI来袭，EDA如何进化？</w:t>
      </w:r>
    </w:p>
    <w:bookmarkEnd w:id="0"/>
    <w:p w:rsidR="003952C2" w:rsidRPr="003952C2" w:rsidRDefault="003952C2" w:rsidP="003952C2">
      <w:pPr>
        <w:spacing w:line="360" w:lineRule="auto"/>
        <w:jc w:val="center"/>
        <w:rPr>
          <w:rFonts w:ascii="宋体" w:eastAsia="宋体" w:hAnsi="宋体" w:hint="eastAsia"/>
          <w:color w:val="000000" w:themeColor="text1"/>
          <w:sz w:val="24"/>
          <w:szCs w:val="24"/>
        </w:rPr>
      </w:pPr>
      <w:r w:rsidRPr="003952C2">
        <w:rPr>
          <w:rFonts w:ascii="宋体" w:eastAsia="宋体" w:hAnsi="宋体" w:hint="eastAsia"/>
          <w:color w:val="000000" w:themeColor="text1"/>
          <w:sz w:val="24"/>
          <w:szCs w:val="24"/>
        </w:rPr>
        <w:t>来源：中国电子报、电子信息</w:t>
      </w:r>
      <w:proofErr w:type="gramStart"/>
      <w:r w:rsidRPr="003952C2">
        <w:rPr>
          <w:rFonts w:ascii="宋体" w:eastAsia="宋体" w:hAnsi="宋体" w:hint="eastAsia"/>
          <w:color w:val="000000" w:themeColor="text1"/>
          <w:sz w:val="24"/>
          <w:szCs w:val="24"/>
        </w:rPr>
        <w:t>产业网</w:t>
      </w:r>
      <w:proofErr w:type="gramEnd"/>
      <w:r w:rsidRPr="003952C2">
        <w:rPr>
          <w:rFonts w:ascii="宋体" w:eastAsia="宋体" w:hAnsi="宋体" w:hint="eastAsia"/>
          <w:color w:val="000000" w:themeColor="text1"/>
          <w:sz w:val="24"/>
          <w:szCs w:val="24"/>
        </w:rPr>
        <w:t xml:space="preserve">  </w:t>
      </w:r>
      <w:r w:rsidRPr="003952C2">
        <w:rPr>
          <w:rFonts w:ascii="宋体" w:eastAsia="宋体" w:hAnsi="宋体" w:hint="eastAsia"/>
          <w:color w:val="000000" w:themeColor="text1"/>
          <w:kern w:val="0"/>
          <w:sz w:val="24"/>
          <w:szCs w:val="24"/>
        </w:rPr>
        <w:t>作者：姬晓婷</w:t>
      </w:r>
    </w:p>
    <w:p w:rsidR="003952C2" w:rsidRPr="003952C2" w:rsidRDefault="003952C2" w:rsidP="003952C2">
      <w:pPr>
        <w:spacing w:line="360" w:lineRule="auto"/>
        <w:ind w:firstLineChars="200" w:firstLine="480"/>
        <w:rPr>
          <w:rFonts w:ascii="宋体" w:eastAsia="宋体" w:hAnsi="宋体" w:hint="eastAsia"/>
          <w:color w:val="000000" w:themeColor="text1"/>
          <w:sz w:val="24"/>
          <w:szCs w:val="24"/>
        </w:rPr>
      </w:pPr>
      <w:r w:rsidRPr="003952C2">
        <w:rPr>
          <w:rFonts w:ascii="宋体" w:eastAsia="宋体" w:hAnsi="宋体" w:hint="eastAsia"/>
          <w:color w:val="000000" w:themeColor="text1"/>
          <w:sz w:val="24"/>
          <w:szCs w:val="24"/>
        </w:rPr>
        <w:t>半导体产业正在经历由AI带来的深刻变革。3月19日，</w:t>
      </w:r>
      <w:proofErr w:type="gramStart"/>
      <w:r w:rsidRPr="003952C2">
        <w:rPr>
          <w:rFonts w:ascii="宋体" w:eastAsia="宋体" w:hAnsi="宋体" w:hint="eastAsia"/>
          <w:color w:val="000000" w:themeColor="text1"/>
          <w:sz w:val="24"/>
          <w:szCs w:val="24"/>
        </w:rPr>
        <w:t>英伟达</w:t>
      </w:r>
      <w:proofErr w:type="gramEnd"/>
      <w:r w:rsidRPr="003952C2">
        <w:rPr>
          <w:rFonts w:ascii="宋体" w:eastAsia="宋体" w:hAnsi="宋体" w:hint="eastAsia"/>
          <w:color w:val="000000" w:themeColor="text1"/>
          <w:sz w:val="24"/>
          <w:szCs w:val="24"/>
        </w:rPr>
        <w:t>CEO</w:t>
      </w:r>
      <w:proofErr w:type="gramStart"/>
      <w:r w:rsidRPr="003952C2">
        <w:rPr>
          <w:rFonts w:ascii="宋体" w:eastAsia="宋体" w:hAnsi="宋体" w:hint="eastAsia"/>
          <w:color w:val="000000" w:themeColor="text1"/>
          <w:sz w:val="24"/>
          <w:szCs w:val="24"/>
        </w:rPr>
        <w:t>黄仁勋在</w:t>
      </w:r>
      <w:proofErr w:type="gramEnd"/>
      <w:r w:rsidRPr="003952C2">
        <w:rPr>
          <w:rFonts w:ascii="宋体" w:eastAsia="宋体" w:hAnsi="宋体" w:hint="eastAsia"/>
          <w:color w:val="000000" w:themeColor="text1"/>
          <w:sz w:val="24"/>
          <w:szCs w:val="24"/>
        </w:rPr>
        <w:t>GTC 2025发表演讲时指出：AI已经经历了三代技术范式的转移，从意识AI（Perception AI）到生成式AI（Generative AI），再到目前的代理式AI（</w:t>
      </w:r>
      <w:proofErr w:type="spellStart"/>
      <w:r w:rsidRPr="003952C2">
        <w:rPr>
          <w:rFonts w:ascii="宋体" w:eastAsia="宋体" w:hAnsi="宋体" w:hint="eastAsia"/>
          <w:color w:val="000000" w:themeColor="text1"/>
          <w:sz w:val="24"/>
          <w:szCs w:val="24"/>
        </w:rPr>
        <w:t>Agentic</w:t>
      </w:r>
      <w:proofErr w:type="spellEnd"/>
      <w:r w:rsidRPr="003952C2">
        <w:rPr>
          <w:rFonts w:ascii="宋体" w:eastAsia="宋体" w:hAnsi="宋体" w:hint="eastAsia"/>
          <w:color w:val="000000" w:themeColor="text1"/>
          <w:sz w:val="24"/>
          <w:szCs w:val="24"/>
        </w:rPr>
        <w:t xml:space="preserve"> AI），接下来将是物理AI（Physical AI），也就是机器人的时代。</w:t>
      </w:r>
    </w:p>
    <w:p w:rsidR="003952C2" w:rsidRPr="003952C2" w:rsidRDefault="003952C2" w:rsidP="003952C2">
      <w:pPr>
        <w:spacing w:line="360" w:lineRule="auto"/>
        <w:ind w:firstLineChars="200" w:firstLine="480"/>
        <w:rPr>
          <w:rFonts w:ascii="宋体" w:eastAsia="宋体" w:hAnsi="宋体" w:hint="eastAsia"/>
          <w:color w:val="000000" w:themeColor="text1"/>
          <w:sz w:val="24"/>
          <w:szCs w:val="24"/>
        </w:rPr>
      </w:pPr>
      <w:r w:rsidRPr="003952C2">
        <w:rPr>
          <w:rFonts w:ascii="宋体" w:eastAsia="宋体" w:hAnsi="宋体" w:hint="eastAsia"/>
          <w:color w:val="000000" w:themeColor="text1"/>
          <w:sz w:val="24"/>
          <w:szCs w:val="24"/>
        </w:rPr>
        <w:t>AI变得越来越智能、应用越来越广泛，同时需要更多</w:t>
      </w:r>
      <w:proofErr w:type="gramStart"/>
      <w:r w:rsidRPr="003952C2">
        <w:rPr>
          <w:rFonts w:ascii="宋体" w:eastAsia="宋体" w:hAnsi="宋体" w:hint="eastAsia"/>
          <w:color w:val="000000" w:themeColor="text1"/>
          <w:sz w:val="24"/>
          <w:szCs w:val="24"/>
        </w:rPr>
        <w:t>的算力支持</w:t>
      </w:r>
      <w:proofErr w:type="gramEnd"/>
      <w:r w:rsidRPr="003952C2">
        <w:rPr>
          <w:rFonts w:ascii="宋体" w:eastAsia="宋体" w:hAnsi="宋体" w:hint="eastAsia"/>
          <w:color w:val="000000" w:themeColor="text1"/>
          <w:sz w:val="24"/>
          <w:szCs w:val="24"/>
        </w:rPr>
        <w:t>。拥抱AI，已经成为所有半导体企业的共识。而作为几乎所有半导体产品“诞生的元初”，EDA工具软件如何面对持续且强劲的行业变革，又将如何进化？</w:t>
      </w:r>
    </w:p>
    <w:p w:rsidR="003952C2" w:rsidRPr="003952C2" w:rsidRDefault="003952C2" w:rsidP="003952C2">
      <w:pPr>
        <w:spacing w:line="360" w:lineRule="auto"/>
        <w:ind w:firstLineChars="200" w:firstLine="482"/>
        <w:rPr>
          <w:rFonts w:ascii="宋体" w:eastAsia="宋体" w:hAnsi="宋体" w:hint="eastAsia"/>
          <w:b/>
          <w:color w:val="000000" w:themeColor="text1"/>
          <w:sz w:val="24"/>
          <w:szCs w:val="24"/>
        </w:rPr>
      </w:pPr>
      <w:r w:rsidRPr="003952C2">
        <w:rPr>
          <w:rFonts w:ascii="宋体" w:eastAsia="宋体" w:hAnsi="宋体" w:hint="eastAsia"/>
          <w:b/>
          <w:color w:val="000000" w:themeColor="text1"/>
          <w:sz w:val="24"/>
          <w:szCs w:val="24"/>
        </w:rPr>
        <w:t>是否该“</w:t>
      </w:r>
      <w:proofErr w:type="spellStart"/>
      <w:r w:rsidRPr="003952C2">
        <w:rPr>
          <w:rFonts w:ascii="宋体" w:eastAsia="宋体" w:hAnsi="宋体" w:hint="eastAsia"/>
          <w:b/>
          <w:color w:val="000000" w:themeColor="text1"/>
          <w:sz w:val="24"/>
          <w:szCs w:val="24"/>
        </w:rPr>
        <w:t>DeepSeek</w:t>
      </w:r>
      <w:proofErr w:type="spellEnd"/>
      <w:r w:rsidRPr="003952C2">
        <w:rPr>
          <w:rFonts w:ascii="宋体" w:eastAsia="宋体" w:hAnsi="宋体" w:hint="eastAsia"/>
          <w:b/>
          <w:color w:val="000000" w:themeColor="text1"/>
          <w:sz w:val="24"/>
          <w:szCs w:val="24"/>
        </w:rPr>
        <w:t>”一下？</w:t>
      </w:r>
    </w:p>
    <w:p w:rsidR="003952C2" w:rsidRPr="003952C2" w:rsidRDefault="003952C2" w:rsidP="003952C2">
      <w:pPr>
        <w:spacing w:line="360" w:lineRule="auto"/>
        <w:ind w:firstLineChars="200" w:firstLine="480"/>
        <w:rPr>
          <w:rFonts w:ascii="宋体" w:eastAsia="宋体" w:hAnsi="宋体" w:hint="eastAsia"/>
          <w:color w:val="000000" w:themeColor="text1"/>
          <w:sz w:val="24"/>
          <w:szCs w:val="24"/>
        </w:rPr>
      </w:pPr>
      <w:r w:rsidRPr="003952C2">
        <w:rPr>
          <w:rFonts w:ascii="宋体" w:eastAsia="宋体" w:hAnsi="宋体" w:hint="eastAsia"/>
          <w:color w:val="000000" w:themeColor="text1"/>
          <w:sz w:val="24"/>
          <w:szCs w:val="24"/>
        </w:rPr>
        <w:t>今年年初，</w:t>
      </w:r>
      <w:proofErr w:type="spellStart"/>
      <w:r w:rsidRPr="003952C2">
        <w:rPr>
          <w:rFonts w:ascii="宋体" w:eastAsia="宋体" w:hAnsi="宋体" w:hint="eastAsia"/>
          <w:color w:val="000000" w:themeColor="text1"/>
          <w:sz w:val="24"/>
          <w:szCs w:val="24"/>
        </w:rPr>
        <w:t>DeepSeek</w:t>
      </w:r>
      <w:proofErr w:type="spellEnd"/>
      <w:r w:rsidRPr="003952C2">
        <w:rPr>
          <w:rFonts w:ascii="宋体" w:eastAsia="宋体" w:hAnsi="宋体" w:hint="eastAsia"/>
          <w:color w:val="000000" w:themeColor="text1"/>
          <w:sz w:val="24"/>
          <w:szCs w:val="24"/>
        </w:rPr>
        <w:t>爆火之后，半导体行业开启了“全员跟跑”模式。2月底至3月初，两周之内，几乎所有的CPU</w:t>
      </w:r>
      <w:proofErr w:type="gramStart"/>
      <w:r w:rsidRPr="003952C2">
        <w:rPr>
          <w:rFonts w:ascii="宋体" w:eastAsia="宋体" w:hAnsi="宋体" w:hint="eastAsia"/>
          <w:color w:val="000000" w:themeColor="text1"/>
          <w:sz w:val="24"/>
          <w:szCs w:val="24"/>
        </w:rPr>
        <w:t>与算力</w:t>
      </w:r>
      <w:proofErr w:type="gramEnd"/>
      <w:r w:rsidRPr="003952C2">
        <w:rPr>
          <w:rFonts w:ascii="宋体" w:eastAsia="宋体" w:hAnsi="宋体" w:hint="eastAsia"/>
          <w:color w:val="000000" w:themeColor="text1"/>
          <w:sz w:val="24"/>
          <w:szCs w:val="24"/>
        </w:rPr>
        <w:t>芯片企业均宣布实现对</w:t>
      </w:r>
      <w:proofErr w:type="spellStart"/>
      <w:r w:rsidRPr="003952C2">
        <w:rPr>
          <w:rFonts w:ascii="宋体" w:eastAsia="宋体" w:hAnsi="宋体" w:hint="eastAsia"/>
          <w:color w:val="000000" w:themeColor="text1"/>
          <w:sz w:val="24"/>
          <w:szCs w:val="24"/>
        </w:rPr>
        <w:t>DeepSeeek</w:t>
      </w:r>
      <w:proofErr w:type="spellEnd"/>
      <w:r w:rsidRPr="003952C2">
        <w:rPr>
          <w:rFonts w:ascii="宋体" w:eastAsia="宋体" w:hAnsi="宋体" w:hint="eastAsia"/>
          <w:color w:val="000000" w:themeColor="text1"/>
          <w:sz w:val="24"/>
          <w:szCs w:val="24"/>
        </w:rPr>
        <w:t>的适配。相比之下，EDA适配</w:t>
      </w:r>
      <w:proofErr w:type="spellStart"/>
      <w:r w:rsidRPr="003952C2">
        <w:rPr>
          <w:rFonts w:ascii="宋体" w:eastAsia="宋体" w:hAnsi="宋体" w:hint="eastAsia"/>
          <w:color w:val="000000" w:themeColor="text1"/>
          <w:sz w:val="24"/>
          <w:szCs w:val="24"/>
        </w:rPr>
        <w:t>DeepSeek</w:t>
      </w:r>
      <w:proofErr w:type="spellEnd"/>
      <w:r w:rsidRPr="003952C2">
        <w:rPr>
          <w:rFonts w:ascii="宋体" w:eastAsia="宋体" w:hAnsi="宋体" w:hint="eastAsia"/>
          <w:color w:val="000000" w:themeColor="text1"/>
          <w:sz w:val="24"/>
          <w:szCs w:val="24"/>
        </w:rPr>
        <w:t>的案例还比较稀缺。</w:t>
      </w:r>
    </w:p>
    <w:p w:rsidR="003952C2" w:rsidRPr="003952C2" w:rsidRDefault="003952C2" w:rsidP="003952C2">
      <w:pPr>
        <w:spacing w:line="360" w:lineRule="auto"/>
        <w:ind w:firstLineChars="200" w:firstLine="480"/>
        <w:rPr>
          <w:rFonts w:ascii="宋体" w:eastAsia="宋体" w:hAnsi="宋体" w:hint="eastAsia"/>
          <w:color w:val="000000" w:themeColor="text1"/>
          <w:sz w:val="24"/>
          <w:szCs w:val="24"/>
        </w:rPr>
      </w:pPr>
      <w:r w:rsidRPr="003952C2">
        <w:rPr>
          <w:rFonts w:ascii="宋体" w:eastAsia="宋体" w:hAnsi="宋体" w:hint="eastAsia"/>
          <w:color w:val="000000" w:themeColor="text1"/>
          <w:sz w:val="24"/>
          <w:szCs w:val="24"/>
        </w:rPr>
        <w:t>2月11日，</w:t>
      </w:r>
      <w:proofErr w:type="gramStart"/>
      <w:r w:rsidRPr="003952C2">
        <w:rPr>
          <w:rFonts w:ascii="宋体" w:eastAsia="宋体" w:hAnsi="宋体" w:hint="eastAsia"/>
          <w:color w:val="000000" w:themeColor="text1"/>
          <w:sz w:val="24"/>
          <w:szCs w:val="24"/>
        </w:rPr>
        <w:t>杭州广</w:t>
      </w:r>
      <w:proofErr w:type="gramEnd"/>
      <w:r w:rsidRPr="003952C2">
        <w:rPr>
          <w:rFonts w:ascii="宋体" w:eastAsia="宋体" w:hAnsi="宋体" w:hint="eastAsia"/>
          <w:color w:val="000000" w:themeColor="text1"/>
          <w:sz w:val="24"/>
          <w:szCs w:val="24"/>
        </w:rPr>
        <w:t>立微电子股份有限公司（以下简称“广立微”）宣布其</w:t>
      </w:r>
      <w:proofErr w:type="spellStart"/>
      <w:r w:rsidRPr="003952C2">
        <w:rPr>
          <w:rFonts w:ascii="宋体" w:eastAsia="宋体" w:hAnsi="宋体" w:hint="eastAsia"/>
          <w:color w:val="000000" w:themeColor="text1"/>
          <w:sz w:val="24"/>
          <w:szCs w:val="24"/>
        </w:rPr>
        <w:t>SemiMind</w:t>
      </w:r>
      <w:proofErr w:type="spellEnd"/>
      <w:r w:rsidRPr="003952C2">
        <w:rPr>
          <w:rFonts w:ascii="宋体" w:eastAsia="宋体" w:hAnsi="宋体" w:hint="eastAsia"/>
          <w:color w:val="000000" w:themeColor="text1"/>
          <w:sz w:val="24"/>
          <w:szCs w:val="24"/>
        </w:rPr>
        <w:t>平台接入</w:t>
      </w:r>
      <w:proofErr w:type="spellStart"/>
      <w:r w:rsidRPr="003952C2">
        <w:rPr>
          <w:rFonts w:ascii="宋体" w:eastAsia="宋体" w:hAnsi="宋体" w:hint="eastAsia"/>
          <w:color w:val="000000" w:themeColor="text1"/>
          <w:sz w:val="24"/>
          <w:szCs w:val="24"/>
        </w:rPr>
        <w:t>DeepSeek</w:t>
      </w:r>
      <w:proofErr w:type="spellEnd"/>
      <w:r w:rsidRPr="003952C2">
        <w:rPr>
          <w:rFonts w:ascii="宋体" w:eastAsia="宋体" w:hAnsi="宋体" w:hint="eastAsia"/>
          <w:color w:val="000000" w:themeColor="text1"/>
          <w:sz w:val="24"/>
          <w:szCs w:val="24"/>
        </w:rPr>
        <w:t>，能够实现三方面功能：集成行业Know-how与海量工艺数据，构建专业领域知识库；支持用户通过低代码/无代码的方式，快速搭建定制化功能模块；智能化升级数据分析软件平台，提供个性化的推荐、自动化的流程管理以及实时的数据分析。</w:t>
      </w:r>
    </w:p>
    <w:p w:rsidR="003952C2" w:rsidRPr="003952C2" w:rsidRDefault="003952C2" w:rsidP="003952C2">
      <w:pPr>
        <w:spacing w:line="360" w:lineRule="auto"/>
        <w:ind w:firstLineChars="200" w:firstLine="480"/>
        <w:rPr>
          <w:rFonts w:ascii="宋体" w:eastAsia="宋体" w:hAnsi="宋体" w:hint="eastAsia"/>
          <w:color w:val="000000" w:themeColor="text1"/>
          <w:sz w:val="24"/>
          <w:szCs w:val="24"/>
        </w:rPr>
      </w:pPr>
      <w:r w:rsidRPr="003952C2">
        <w:rPr>
          <w:rFonts w:ascii="宋体" w:eastAsia="宋体" w:hAnsi="宋体" w:hint="eastAsia"/>
          <w:color w:val="000000" w:themeColor="text1"/>
          <w:sz w:val="24"/>
          <w:szCs w:val="24"/>
        </w:rPr>
        <w:t>2月28日，国产FPGA芯片设计EDA</w:t>
      </w:r>
      <w:proofErr w:type="gramStart"/>
      <w:r w:rsidRPr="003952C2">
        <w:rPr>
          <w:rFonts w:ascii="宋体" w:eastAsia="宋体" w:hAnsi="宋体" w:hint="eastAsia"/>
          <w:color w:val="000000" w:themeColor="text1"/>
          <w:sz w:val="24"/>
          <w:szCs w:val="24"/>
        </w:rPr>
        <w:t>软件亿灵思</w:t>
      </w:r>
      <w:proofErr w:type="gramEnd"/>
      <w:r w:rsidRPr="003952C2">
        <w:rPr>
          <w:rFonts w:ascii="宋体" w:eastAsia="宋体" w:hAnsi="宋体" w:hint="eastAsia"/>
          <w:color w:val="000000" w:themeColor="text1"/>
          <w:sz w:val="24"/>
          <w:szCs w:val="24"/>
        </w:rPr>
        <w:t>（</w:t>
      </w:r>
      <w:proofErr w:type="spellStart"/>
      <w:r w:rsidRPr="003952C2">
        <w:rPr>
          <w:rFonts w:ascii="宋体" w:eastAsia="宋体" w:hAnsi="宋体" w:hint="eastAsia"/>
          <w:color w:val="000000" w:themeColor="text1"/>
          <w:sz w:val="24"/>
          <w:szCs w:val="24"/>
        </w:rPr>
        <w:t>eLinx</w:t>
      </w:r>
      <w:proofErr w:type="spellEnd"/>
      <w:r w:rsidRPr="003952C2">
        <w:rPr>
          <w:rFonts w:ascii="宋体" w:eastAsia="宋体" w:hAnsi="宋体" w:hint="eastAsia"/>
          <w:color w:val="000000" w:themeColor="text1"/>
          <w:sz w:val="24"/>
          <w:szCs w:val="24"/>
        </w:rPr>
        <w:t>）宣布接入</w:t>
      </w:r>
      <w:proofErr w:type="spellStart"/>
      <w:r w:rsidRPr="003952C2">
        <w:rPr>
          <w:rFonts w:ascii="宋体" w:eastAsia="宋体" w:hAnsi="宋体" w:hint="eastAsia"/>
          <w:color w:val="000000" w:themeColor="text1"/>
          <w:sz w:val="24"/>
          <w:szCs w:val="24"/>
        </w:rPr>
        <w:t>DeepSeek</w:t>
      </w:r>
      <w:proofErr w:type="spellEnd"/>
      <w:r w:rsidRPr="003952C2">
        <w:rPr>
          <w:rFonts w:ascii="宋体" w:eastAsia="宋体" w:hAnsi="宋体" w:hint="eastAsia"/>
          <w:color w:val="000000" w:themeColor="text1"/>
          <w:sz w:val="24"/>
          <w:szCs w:val="24"/>
        </w:rPr>
        <w:t>，支持快速生成FPGA功能模块、精确识别代码语法和逻辑错误、提升代码性能三个主要功能。</w:t>
      </w:r>
    </w:p>
    <w:p w:rsidR="003952C2" w:rsidRPr="003952C2" w:rsidRDefault="003952C2" w:rsidP="003952C2">
      <w:pPr>
        <w:spacing w:line="360" w:lineRule="auto"/>
        <w:ind w:firstLineChars="200" w:firstLine="480"/>
        <w:rPr>
          <w:rFonts w:ascii="宋体" w:eastAsia="宋体" w:hAnsi="宋体" w:hint="eastAsia"/>
          <w:color w:val="000000" w:themeColor="text1"/>
          <w:sz w:val="24"/>
          <w:szCs w:val="24"/>
        </w:rPr>
      </w:pPr>
      <w:r w:rsidRPr="003952C2">
        <w:rPr>
          <w:rFonts w:ascii="宋体" w:eastAsia="宋体" w:hAnsi="宋体" w:hint="eastAsia"/>
          <w:color w:val="000000" w:themeColor="text1"/>
          <w:sz w:val="24"/>
          <w:szCs w:val="24"/>
        </w:rPr>
        <w:t>3月18日，具有CAD/CAE/EDA/HPC/RVC自主开发能力的国产工业软件企业</w:t>
      </w:r>
      <w:proofErr w:type="gramStart"/>
      <w:r w:rsidRPr="003952C2">
        <w:rPr>
          <w:rFonts w:ascii="宋体" w:eastAsia="宋体" w:hAnsi="宋体" w:hint="eastAsia"/>
          <w:color w:val="000000" w:themeColor="text1"/>
          <w:sz w:val="24"/>
          <w:szCs w:val="24"/>
        </w:rPr>
        <w:t>黛西软件</w:t>
      </w:r>
      <w:proofErr w:type="gramEnd"/>
      <w:r w:rsidRPr="003952C2">
        <w:rPr>
          <w:rFonts w:ascii="宋体" w:eastAsia="宋体" w:hAnsi="宋体" w:hint="eastAsia"/>
          <w:color w:val="000000" w:themeColor="text1"/>
          <w:sz w:val="24"/>
          <w:szCs w:val="24"/>
        </w:rPr>
        <w:t>宣布与</w:t>
      </w:r>
      <w:proofErr w:type="spellStart"/>
      <w:r w:rsidRPr="003952C2">
        <w:rPr>
          <w:rFonts w:ascii="宋体" w:eastAsia="宋体" w:hAnsi="宋体" w:hint="eastAsia"/>
          <w:color w:val="000000" w:themeColor="text1"/>
          <w:sz w:val="24"/>
          <w:szCs w:val="24"/>
        </w:rPr>
        <w:t>DeepSeek</w:t>
      </w:r>
      <w:proofErr w:type="spellEnd"/>
      <w:r w:rsidRPr="003952C2">
        <w:rPr>
          <w:rFonts w:ascii="宋体" w:eastAsia="宋体" w:hAnsi="宋体" w:hint="eastAsia"/>
          <w:color w:val="000000" w:themeColor="text1"/>
          <w:sz w:val="24"/>
          <w:szCs w:val="24"/>
        </w:rPr>
        <w:t>大模型、通义</w:t>
      </w:r>
      <w:proofErr w:type="gramStart"/>
      <w:r w:rsidRPr="003952C2">
        <w:rPr>
          <w:rFonts w:ascii="宋体" w:eastAsia="宋体" w:hAnsi="宋体" w:hint="eastAsia"/>
          <w:color w:val="000000" w:themeColor="text1"/>
          <w:sz w:val="24"/>
          <w:szCs w:val="24"/>
        </w:rPr>
        <w:t>千问达成</w:t>
      </w:r>
      <w:proofErr w:type="gramEnd"/>
      <w:r w:rsidRPr="003952C2">
        <w:rPr>
          <w:rFonts w:ascii="宋体" w:eastAsia="宋体" w:hAnsi="宋体" w:hint="eastAsia"/>
          <w:color w:val="000000" w:themeColor="text1"/>
          <w:sz w:val="24"/>
          <w:szCs w:val="24"/>
        </w:rPr>
        <w:t>深度技术融合，将支持通过复杂数据分析与预测模型优化仿真参数设计、减少试错成本。例如在汽车碰撞仿真中，AI自动推荐最优材料组合方案，缩短了验证周期。此外，该合作还将支持跨学科仿真，自动识别多学科仿真冲突（如结构强度与热力学矛盾）并提供优化建议。</w:t>
      </w:r>
    </w:p>
    <w:p w:rsidR="003952C2" w:rsidRPr="003952C2" w:rsidRDefault="003952C2" w:rsidP="003952C2">
      <w:pPr>
        <w:spacing w:line="360" w:lineRule="auto"/>
        <w:ind w:firstLineChars="200" w:firstLine="480"/>
        <w:rPr>
          <w:rFonts w:ascii="宋体" w:eastAsia="宋体" w:hAnsi="宋体" w:hint="eastAsia"/>
          <w:color w:val="000000" w:themeColor="text1"/>
          <w:sz w:val="24"/>
          <w:szCs w:val="24"/>
        </w:rPr>
      </w:pPr>
      <w:r w:rsidRPr="003952C2">
        <w:rPr>
          <w:rFonts w:ascii="宋体" w:eastAsia="宋体" w:hAnsi="宋体" w:hint="eastAsia"/>
          <w:color w:val="000000" w:themeColor="text1"/>
          <w:sz w:val="24"/>
          <w:szCs w:val="24"/>
        </w:rPr>
        <w:t>再看海外EDA厂商，其适配市面上通用大模型的消息可谓凤毛麟角。</w:t>
      </w:r>
    </w:p>
    <w:p w:rsidR="003952C2" w:rsidRPr="003952C2" w:rsidRDefault="003952C2" w:rsidP="003952C2">
      <w:pPr>
        <w:spacing w:line="360" w:lineRule="auto"/>
        <w:ind w:firstLineChars="200" w:firstLine="480"/>
        <w:rPr>
          <w:rFonts w:ascii="宋体" w:eastAsia="宋体" w:hAnsi="宋体" w:hint="eastAsia"/>
          <w:color w:val="000000" w:themeColor="text1"/>
          <w:sz w:val="24"/>
          <w:szCs w:val="24"/>
        </w:rPr>
      </w:pPr>
      <w:r w:rsidRPr="003952C2">
        <w:rPr>
          <w:rFonts w:ascii="宋体" w:eastAsia="宋体" w:hAnsi="宋体" w:hint="eastAsia"/>
          <w:color w:val="000000" w:themeColor="text1"/>
          <w:sz w:val="24"/>
          <w:szCs w:val="24"/>
        </w:rPr>
        <w:t>很多企业选择了布局原生AI应用的发展路线，且</w:t>
      </w:r>
      <w:proofErr w:type="gramStart"/>
      <w:r w:rsidRPr="003952C2">
        <w:rPr>
          <w:rFonts w:ascii="宋体" w:eastAsia="宋体" w:hAnsi="宋体" w:hint="eastAsia"/>
          <w:color w:val="000000" w:themeColor="text1"/>
          <w:sz w:val="24"/>
          <w:szCs w:val="24"/>
        </w:rPr>
        <w:t>很</w:t>
      </w:r>
      <w:proofErr w:type="gramEnd"/>
      <w:r w:rsidRPr="003952C2">
        <w:rPr>
          <w:rFonts w:ascii="宋体" w:eastAsia="宋体" w:hAnsi="宋体" w:hint="eastAsia"/>
          <w:color w:val="000000" w:themeColor="text1"/>
          <w:sz w:val="24"/>
          <w:szCs w:val="24"/>
        </w:rPr>
        <w:t>多功能已经用在生产中。</w:t>
      </w:r>
      <w:r w:rsidRPr="003952C2">
        <w:rPr>
          <w:rFonts w:ascii="宋体" w:eastAsia="宋体" w:hAnsi="宋体" w:hint="eastAsia"/>
          <w:color w:val="000000" w:themeColor="text1"/>
          <w:sz w:val="24"/>
          <w:szCs w:val="24"/>
        </w:rPr>
        <w:lastRenderedPageBreak/>
        <w:t>北京华大九天科技股份有限公司董事长刘伟平在接受《中国电子报》记者采访时表示，部分工具已经开始采用AI技术，帮助工程师实现了明显的效率提升，有些原来需要做10个小时的工作，现在1个小时就能完成。</w:t>
      </w:r>
    </w:p>
    <w:p w:rsidR="003952C2" w:rsidRPr="003952C2" w:rsidRDefault="003952C2" w:rsidP="003952C2">
      <w:pPr>
        <w:spacing w:line="360" w:lineRule="auto"/>
        <w:ind w:firstLineChars="200" w:firstLine="480"/>
        <w:rPr>
          <w:rFonts w:ascii="宋体" w:eastAsia="宋体" w:hAnsi="宋体" w:hint="eastAsia"/>
          <w:color w:val="000000" w:themeColor="text1"/>
          <w:sz w:val="24"/>
          <w:szCs w:val="24"/>
        </w:rPr>
      </w:pPr>
      <w:r w:rsidRPr="003952C2">
        <w:rPr>
          <w:rFonts w:ascii="宋体" w:eastAsia="宋体" w:hAnsi="宋体" w:hint="eastAsia"/>
          <w:color w:val="000000" w:themeColor="text1"/>
          <w:sz w:val="24"/>
          <w:szCs w:val="24"/>
        </w:rPr>
        <w:t>“加速”“提高效率”，是记者问及AI给EDA业务带来的影响时最常听到的答案。但业界人士似乎仍对更高阶、更智能的EDA AI应用表示怀疑。</w:t>
      </w:r>
    </w:p>
    <w:p w:rsidR="003952C2" w:rsidRPr="003952C2" w:rsidRDefault="003952C2" w:rsidP="003952C2">
      <w:pPr>
        <w:spacing w:line="360" w:lineRule="auto"/>
        <w:ind w:firstLineChars="200" w:firstLine="480"/>
        <w:rPr>
          <w:rFonts w:ascii="宋体" w:eastAsia="宋体" w:hAnsi="宋体" w:hint="eastAsia"/>
          <w:color w:val="000000" w:themeColor="text1"/>
          <w:sz w:val="24"/>
          <w:szCs w:val="24"/>
        </w:rPr>
      </w:pPr>
      <w:r w:rsidRPr="003952C2">
        <w:rPr>
          <w:rFonts w:ascii="宋体" w:eastAsia="宋体" w:hAnsi="宋体" w:hint="eastAsia"/>
          <w:color w:val="000000" w:themeColor="text1"/>
          <w:sz w:val="24"/>
          <w:szCs w:val="24"/>
        </w:rPr>
        <w:t>原因有三个。一是，AI的训练需要大量的行业数据，这需要长时间、海量的数据积累，如果没有量的积累，模型的可靠性就无从谈起。二是，EDA行业对精确度的要求很高，而模型的基本运行逻辑是推理，推理的结果很难实现绝对的精准。三是，芯片产业试</w:t>
      </w:r>
      <w:proofErr w:type="gramStart"/>
      <w:r w:rsidRPr="003952C2">
        <w:rPr>
          <w:rFonts w:ascii="宋体" w:eastAsia="宋体" w:hAnsi="宋体" w:hint="eastAsia"/>
          <w:color w:val="000000" w:themeColor="text1"/>
          <w:sz w:val="24"/>
          <w:szCs w:val="24"/>
        </w:rPr>
        <w:t>错成本</w:t>
      </w:r>
      <w:proofErr w:type="gramEnd"/>
      <w:r w:rsidRPr="003952C2">
        <w:rPr>
          <w:rFonts w:ascii="宋体" w:eastAsia="宋体" w:hAnsi="宋体" w:hint="eastAsia"/>
          <w:color w:val="000000" w:themeColor="text1"/>
          <w:sz w:val="24"/>
          <w:szCs w:val="24"/>
        </w:rPr>
        <w:t>极高，在AI可靠性存疑的情况下，没有厂商敢冒良品率下降的风险贸然采用。</w:t>
      </w:r>
    </w:p>
    <w:p w:rsidR="003952C2" w:rsidRPr="003952C2" w:rsidRDefault="003952C2" w:rsidP="003952C2">
      <w:pPr>
        <w:spacing w:line="360" w:lineRule="auto"/>
        <w:ind w:firstLineChars="200" w:firstLine="480"/>
        <w:rPr>
          <w:rFonts w:ascii="宋体" w:eastAsia="宋体" w:hAnsi="宋体" w:hint="eastAsia"/>
          <w:color w:val="000000" w:themeColor="text1"/>
          <w:sz w:val="24"/>
          <w:szCs w:val="24"/>
        </w:rPr>
      </w:pPr>
      <w:r w:rsidRPr="003952C2">
        <w:rPr>
          <w:rFonts w:ascii="宋体" w:eastAsia="宋体" w:hAnsi="宋体" w:hint="eastAsia"/>
          <w:color w:val="000000" w:themeColor="text1"/>
          <w:sz w:val="24"/>
          <w:szCs w:val="24"/>
        </w:rPr>
        <w:t>Cadence副总裁、中国区总经理汪晓煜在接受记者采访时表示：“半导体行业的每家企业都把数据安全性看得非常重要。如果没有足够的数据做训练，对于这个所谓的‘大模型’，客户是不敢用的。如果功能无法大规模应用上线，永远停留在实验版本，那么这种产品对于企业来说就没有太大的意义。”</w:t>
      </w:r>
    </w:p>
    <w:p w:rsidR="003952C2" w:rsidRPr="003952C2" w:rsidRDefault="003952C2" w:rsidP="003952C2">
      <w:pPr>
        <w:spacing w:line="360" w:lineRule="auto"/>
        <w:ind w:firstLineChars="200" w:firstLine="482"/>
        <w:rPr>
          <w:rFonts w:ascii="宋体" w:eastAsia="宋体" w:hAnsi="宋体" w:hint="eastAsia"/>
          <w:b/>
          <w:color w:val="000000" w:themeColor="text1"/>
          <w:sz w:val="24"/>
          <w:szCs w:val="24"/>
        </w:rPr>
      </w:pPr>
      <w:r w:rsidRPr="003952C2">
        <w:rPr>
          <w:rFonts w:ascii="宋体" w:eastAsia="宋体" w:hAnsi="宋体" w:hint="eastAsia"/>
          <w:b/>
          <w:color w:val="000000" w:themeColor="text1"/>
          <w:sz w:val="24"/>
          <w:szCs w:val="24"/>
        </w:rPr>
        <w:t>企业要“系统”地思考问题</w:t>
      </w:r>
    </w:p>
    <w:p w:rsidR="003952C2" w:rsidRPr="003952C2" w:rsidRDefault="003952C2" w:rsidP="003952C2">
      <w:pPr>
        <w:spacing w:line="360" w:lineRule="auto"/>
        <w:ind w:firstLineChars="200" w:firstLine="480"/>
        <w:rPr>
          <w:rFonts w:ascii="宋体" w:eastAsia="宋体" w:hAnsi="宋体" w:hint="eastAsia"/>
          <w:color w:val="000000" w:themeColor="text1"/>
          <w:sz w:val="24"/>
          <w:szCs w:val="24"/>
        </w:rPr>
      </w:pPr>
      <w:r w:rsidRPr="003952C2">
        <w:rPr>
          <w:rFonts w:ascii="宋体" w:eastAsia="宋体" w:hAnsi="宋体" w:hint="eastAsia"/>
          <w:color w:val="000000" w:themeColor="text1"/>
          <w:sz w:val="24"/>
          <w:szCs w:val="24"/>
        </w:rPr>
        <w:t>EDA公司业务正在逐步向系统软件拓展，这已经成为不争的事实。</w:t>
      </w:r>
    </w:p>
    <w:p w:rsidR="003952C2" w:rsidRPr="003952C2" w:rsidRDefault="003952C2" w:rsidP="003952C2">
      <w:pPr>
        <w:spacing w:line="360" w:lineRule="auto"/>
        <w:ind w:firstLineChars="200" w:firstLine="480"/>
        <w:rPr>
          <w:rFonts w:ascii="宋体" w:eastAsia="宋体" w:hAnsi="宋体" w:hint="eastAsia"/>
          <w:color w:val="000000" w:themeColor="text1"/>
          <w:sz w:val="24"/>
          <w:szCs w:val="24"/>
        </w:rPr>
      </w:pPr>
      <w:r w:rsidRPr="003952C2">
        <w:rPr>
          <w:rFonts w:ascii="宋体" w:eastAsia="宋体" w:hAnsi="宋体" w:hint="eastAsia"/>
          <w:color w:val="000000" w:themeColor="text1"/>
          <w:sz w:val="24"/>
          <w:szCs w:val="24"/>
        </w:rPr>
        <w:t>在这种需求的驱使下，新</w:t>
      </w:r>
      <w:proofErr w:type="gramStart"/>
      <w:r w:rsidRPr="003952C2">
        <w:rPr>
          <w:rFonts w:ascii="宋体" w:eastAsia="宋体" w:hAnsi="宋体" w:hint="eastAsia"/>
          <w:color w:val="000000" w:themeColor="text1"/>
          <w:sz w:val="24"/>
          <w:szCs w:val="24"/>
        </w:rPr>
        <w:t>思科技</w:t>
      </w:r>
      <w:proofErr w:type="gramEnd"/>
      <w:r w:rsidRPr="003952C2">
        <w:rPr>
          <w:rFonts w:ascii="宋体" w:eastAsia="宋体" w:hAnsi="宋体" w:hint="eastAsia"/>
          <w:color w:val="000000" w:themeColor="text1"/>
          <w:sz w:val="24"/>
          <w:szCs w:val="24"/>
        </w:rPr>
        <w:t>宣布以350亿美元收购工业软件巨头</w:t>
      </w:r>
      <w:proofErr w:type="spellStart"/>
      <w:r w:rsidRPr="003952C2">
        <w:rPr>
          <w:rFonts w:ascii="宋体" w:eastAsia="宋体" w:hAnsi="宋体" w:hint="eastAsia"/>
          <w:color w:val="000000" w:themeColor="text1"/>
          <w:sz w:val="24"/>
          <w:szCs w:val="24"/>
        </w:rPr>
        <w:t>Ansys</w:t>
      </w:r>
      <w:proofErr w:type="spellEnd"/>
      <w:r w:rsidRPr="003952C2">
        <w:rPr>
          <w:rFonts w:ascii="宋体" w:eastAsia="宋体" w:hAnsi="宋体" w:hint="eastAsia"/>
          <w:color w:val="000000" w:themeColor="text1"/>
          <w:sz w:val="24"/>
          <w:szCs w:val="24"/>
        </w:rPr>
        <w:t>，该交易已经获得英国竞争与市场管理局与欧洲委员会的批准。Cadence宣布收购BETA CAE Systems International AG，以补充面向汽车、航空航天、工业和医疗保健领域的系统分析产品线。</w:t>
      </w:r>
    </w:p>
    <w:p w:rsidR="003952C2" w:rsidRPr="003952C2" w:rsidRDefault="003952C2" w:rsidP="003952C2">
      <w:pPr>
        <w:spacing w:line="360" w:lineRule="auto"/>
        <w:ind w:firstLineChars="200" w:firstLine="480"/>
        <w:rPr>
          <w:rFonts w:ascii="宋体" w:eastAsia="宋体" w:hAnsi="宋体" w:hint="eastAsia"/>
          <w:color w:val="000000" w:themeColor="text1"/>
          <w:sz w:val="24"/>
          <w:szCs w:val="24"/>
        </w:rPr>
      </w:pPr>
      <w:r w:rsidRPr="003952C2">
        <w:rPr>
          <w:rFonts w:ascii="宋体" w:eastAsia="宋体" w:hAnsi="宋体" w:hint="eastAsia"/>
          <w:color w:val="000000" w:themeColor="text1"/>
          <w:sz w:val="24"/>
          <w:szCs w:val="24"/>
        </w:rPr>
        <w:t>系统级产品的设计理念与流程正在发生巨大的变化。虽然芯片工艺的推进速度正在放缓，但芯片产品的迭代速度并没有放慢。新</w:t>
      </w:r>
      <w:proofErr w:type="gramStart"/>
      <w:r w:rsidRPr="003952C2">
        <w:rPr>
          <w:rFonts w:ascii="宋体" w:eastAsia="宋体" w:hAnsi="宋体" w:hint="eastAsia"/>
          <w:color w:val="000000" w:themeColor="text1"/>
          <w:sz w:val="24"/>
          <w:szCs w:val="24"/>
        </w:rPr>
        <w:t>思科技</w:t>
      </w:r>
      <w:proofErr w:type="gramEnd"/>
      <w:r w:rsidRPr="003952C2">
        <w:rPr>
          <w:rFonts w:ascii="宋体" w:eastAsia="宋体" w:hAnsi="宋体" w:hint="eastAsia"/>
          <w:color w:val="000000" w:themeColor="text1"/>
          <w:sz w:val="24"/>
          <w:szCs w:val="24"/>
        </w:rPr>
        <w:t>总裁兼首席执行官盖思新曾在公司开发者大会上坦言：“过去10年到15年，我们客户的客户，也就是系统公司， 往往会基于摩尔定律规划下一个产品版本的功率、性能和成本，可预测性非常高。但现在，一切都变了，摩尔定律的可预测性、经济性和成本都发生了巨大变化。”</w:t>
      </w:r>
    </w:p>
    <w:p w:rsidR="003952C2" w:rsidRPr="003952C2" w:rsidRDefault="003952C2" w:rsidP="003952C2">
      <w:pPr>
        <w:spacing w:line="360" w:lineRule="auto"/>
        <w:ind w:firstLineChars="200" w:firstLine="480"/>
        <w:rPr>
          <w:rFonts w:ascii="宋体" w:eastAsia="宋体" w:hAnsi="宋体" w:hint="eastAsia"/>
          <w:color w:val="000000" w:themeColor="text1"/>
          <w:sz w:val="24"/>
          <w:szCs w:val="24"/>
        </w:rPr>
      </w:pPr>
      <w:r w:rsidRPr="003952C2">
        <w:rPr>
          <w:rFonts w:ascii="宋体" w:eastAsia="宋体" w:hAnsi="宋体" w:hint="eastAsia"/>
          <w:color w:val="000000" w:themeColor="text1"/>
          <w:sz w:val="24"/>
          <w:szCs w:val="24"/>
        </w:rPr>
        <w:t>基于这一趋势，EDA厂商服务客户的逻辑发生了变化：从跟随摩尔定律的演进，转向更加注重终端的应用需求。其视野不再局限于如何为客户打造高性能芯片，而是从研究终端市场的发展趋势着手，反观什么样的系统、芯片能够服务这样的终端。再基于这样的观察，为客户提供更能够满足终端市场需要的服务。换言之，就是帮助芯片厂商设计出更符合其客户需要的产品。</w:t>
      </w:r>
    </w:p>
    <w:p w:rsidR="003952C2" w:rsidRPr="003952C2" w:rsidRDefault="003952C2" w:rsidP="003952C2">
      <w:pPr>
        <w:spacing w:line="360" w:lineRule="auto"/>
        <w:ind w:firstLineChars="200" w:firstLine="480"/>
        <w:rPr>
          <w:rFonts w:ascii="宋体" w:eastAsia="宋体" w:hAnsi="宋体" w:hint="eastAsia"/>
          <w:color w:val="000000" w:themeColor="text1"/>
          <w:sz w:val="24"/>
          <w:szCs w:val="24"/>
        </w:rPr>
      </w:pPr>
      <w:r w:rsidRPr="003952C2">
        <w:rPr>
          <w:rFonts w:ascii="宋体" w:eastAsia="宋体" w:hAnsi="宋体" w:hint="eastAsia"/>
          <w:color w:val="000000" w:themeColor="text1"/>
          <w:sz w:val="24"/>
          <w:szCs w:val="24"/>
        </w:rPr>
        <w:t>当问及哪个方向能支撑起未来整个行业的增长，刘伟平也着重提到“系统级市场”。在他看来，系统级产品要想提升自己的竞争力，不能仅仅靠采购芯片，而是要深入到芯片设计领域。很多系统级产品企业已经在自建芯片设计团队或者与芯片设计公司合作，为自己的产品做个性化开发。这就带动了EDA企业向系统化应用和芯片与系统相结合的方向做业务延展。</w:t>
      </w:r>
    </w:p>
    <w:p w:rsidR="003952C2" w:rsidRPr="003952C2" w:rsidRDefault="003952C2" w:rsidP="003952C2">
      <w:pPr>
        <w:spacing w:line="360" w:lineRule="auto"/>
        <w:ind w:firstLineChars="200" w:firstLine="482"/>
        <w:rPr>
          <w:rFonts w:ascii="宋体" w:eastAsia="宋体" w:hAnsi="宋体" w:hint="eastAsia"/>
          <w:b/>
          <w:color w:val="000000" w:themeColor="text1"/>
          <w:sz w:val="24"/>
          <w:szCs w:val="24"/>
        </w:rPr>
      </w:pPr>
      <w:r w:rsidRPr="003952C2">
        <w:rPr>
          <w:rFonts w:ascii="宋体" w:eastAsia="宋体" w:hAnsi="宋体" w:hint="eastAsia"/>
          <w:b/>
          <w:color w:val="000000" w:themeColor="text1"/>
          <w:sz w:val="24"/>
          <w:szCs w:val="24"/>
        </w:rPr>
        <w:t>国内外企业有不同路径</w:t>
      </w:r>
    </w:p>
    <w:p w:rsidR="003952C2" w:rsidRPr="003952C2" w:rsidRDefault="003952C2" w:rsidP="003952C2">
      <w:pPr>
        <w:spacing w:line="360" w:lineRule="auto"/>
        <w:ind w:firstLineChars="200" w:firstLine="480"/>
        <w:rPr>
          <w:rFonts w:ascii="宋体" w:eastAsia="宋体" w:hAnsi="宋体" w:hint="eastAsia"/>
          <w:color w:val="000000" w:themeColor="text1"/>
          <w:sz w:val="24"/>
          <w:szCs w:val="24"/>
        </w:rPr>
      </w:pPr>
      <w:r w:rsidRPr="003952C2">
        <w:rPr>
          <w:rFonts w:ascii="宋体" w:eastAsia="宋体" w:hAnsi="宋体" w:hint="eastAsia"/>
          <w:color w:val="000000" w:themeColor="text1"/>
          <w:sz w:val="24"/>
          <w:szCs w:val="24"/>
        </w:rPr>
        <w:t>在EDA行业，国内外正在沿着两条不同的路径推进。</w:t>
      </w:r>
    </w:p>
    <w:p w:rsidR="003952C2" w:rsidRPr="003952C2" w:rsidRDefault="003952C2" w:rsidP="003952C2">
      <w:pPr>
        <w:spacing w:line="360" w:lineRule="auto"/>
        <w:ind w:firstLineChars="200" w:firstLine="480"/>
        <w:rPr>
          <w:rFonts w:ascii="宋体" w:eastAsia="宋体" w:hAnsi="宋体" w:hint="eastAsia"/>
          <w:color w:val="000000" w:themeColor="text1"/>
          <w:sz w:val="24"/>
          <w:szCs w:val="24"/>
        </w:rPr>
      </w:pPr>
      <w:r w:rsidRPr="003952C2">
        <w:rPr>
          <w:rFonts w:ascii="宋体" w:eastAsia="宋体" w:hAnsi="宋体" w:hint="eastAsia"/>
          <w:color w:val="000000" w:themeColor="text1"/>
          <w:sz w:val="24"/>
          <w:szCs w:val="24"/>
        </w:rPr>
        <w:t>海外EDA厂商已经形成相对稳定的寡头垄断格局，三大EDA头部企业——新思科技（Synopsys）、</w:t>
      </w:r>
      <w:proofErr w:type="gramStart"/>
      <w:r w:rsidRPr="003952C2">
        <w:rPr>
          <w:rFonts w:ascii="宋体" w:eastAsia="宋体" w:hAnsi="宋体" w:hint="eastAsia"/>
          <w:color w:val="000000" w:themeColor="text1"/>
          <w:sz w:val="24"/>
          <w:szCs w:val="24"/>
        </w:rPr>
        <w:t>楷登电子</w:t>
      </w:r>
      <w:proofErr w:type="gramEnd"/>
      <w:r w:rsidRPr="003952C2">
        <w:rPr>
          <w:rFonts w:ascii="宋体" w:eastAsia="宋体" w:hAnsi="宋体" w:hint="eastAsia"/>
          <w:color w:val="000000" w:themeColor="text1"/>
          <w:sz w:val="24"/>
          <w:szCs w:val="24"/>
        </w:rPr>
        <w:t>（Cadence）与西门子EDA（原Mentor Graphics）已经实现对全流程EDA工具解决方案的布局，占据了</w:t>
      </w:r>
      <w:proofErr w:type="gramStart"/>
      <w:r w:rsidRPr="003952C2">
        <w:rPr>
          <w:rFonts w:ascii="宋体" w:eastAsia="宋体" w:hAnsi="宋体" w:hint="eastAsia"/>
          <w:color w:val="000000" w:themeColor="text1"/>
          <w:sz w:val="24"/>
          <w:szCs w:val="24"/>
        </w:rPr>
        <w:t>全球超</w:t>
      </w:r>
      <w:proofErr w:type="gramEnd"/>
      <w:r w:rsidRPr="003952C2">
        <w:rPr>
          <w:rFonts w:ascii="宋体" w:eastAsia="宋体" w:hAnsi="宋体" w:hint="eastAsia"/>
          <w:color w:val="000000" w:themeColor="text1"/>
          <w:sz w:val="24"/>
          <w:szCs w:val="24"/>
        </w:rPr>
        <w:t>70%的市场。有研究机构预测称，在三大企业完成各自的并购案之后，总体的市场规模可能达到90%以上。对于这些企业来说，除持续扩大并购企业范围、拓展经营领域外，也将关注点更多地放在了通过多样化的方式帮助客户适应快速变化的市场环境上。</w:t>
      </w:r>
    </w:p>
    <w:p w:rsidR="003952C2" w:rsidRPr="003952C2" w:rsidRDefault="003952C2" w:rsidP="003952C2">
      <w:pPr>
        <w:spacing w:line="360" w:lineRule="auto"/>
        <w:ind w:firstLineChars="200" w:firstLine="482"/>
        <w:rPr>
          <w:rFonts w:ascii="宋体" w:eastAsia="宋体" w:hAnsi="宋体" w:hint="eastAsia"/>
          <w:b/>
          <w:color w:val="000000" w:themeColor="text1"/>
          <w:sz w:val="24"/>
          <w:szCs w:val="24"/>
        </w:rPr>
      </w:pPr>
      <w:r w:rsidRPr="003952C2">
        <w:rPr>
          <w:rFonts w:ascii="宋体" w:eastAsia="宋体" w:hAnsi="宋体" w:hint="eastAsia"/>
          <w:b/>
          <w:color w:val="000000" w:themeColor="text1"/>
          <w:sz w:val="24"/>
          <w:szCs w:val="24"/>
        </w:rPr>
        <w:t>盖思新在新</w:t>
      </w:r>
      <w:proofErr w:type="gramStart"/>
      <w:r w:rsidRPr="003952C2">
        <w:rPr>
          <w:rFonts w:ascii="宋体" w:eastAsia="宋体" w:hAnsi="宋体" w:hint="eastAsia"/>
          <w:b/>
          <w:color w:val="000000" w:themeColor="text1"/>
          <w:sz w:val="24"/>
          <w:szCs w:val="24"/>
        </w:rPr>
        <w:t>思科技</w:t>
      </w:r>
      <w:proofErr w:type="gramEnd"/>
      <w:r w:rsidRPr="003952C2">
        <w:rPr>
          <w:rFonts w:ascii="宋体" w:eastAsia="宋体" w:hAnsi="宋体" w:hint="eastAsia"/>
          <w:b/>
          <w:color w:val="000000" w:themeColor="text1"/>
          <w:sz w:val="24"/>
          <w:szCs w:val="24"/>
        </w:rPr>
        <w:t>开发者大会上介绍未来业务重点</w:t>
      </w:r>
    </w:p>
    <w:p w:rsidR="003952C2" w:rsidRPr="003952C2" w:rsidRDefault="003952C2" w:rsidP="003952C2">
      <w:pPr>
        <w:spacing w:line="360" w:lineRule="auto"/>
        <w:ind w:firstLineChars="200" w:firstLine="480"/>
        <w:rPr>
          <w:rFonts w:ascii="宋体" w:eastAsia="宋体" w:hAnsi="宋体" w:hint="eastAsia"/>
          <w:color w:val="000000" w:themeColor="text1"/>
          <w:sz w:val="24"/>
          <w:szCs w:val="24"/>
        </w:rPr>
      </w:pPr>
      <w:r w:rsidRPr="003952C2">
        <w:rPr>
          <w:rFonts w:ascii="宋体" w:eastAsia="宋体" w:hAnsi="宋体" w:hint="eastAsia"/>
          <w:color w:val="000000" w:themeColor="text1"/>
          <w:sz w:val="24"/>
          <w:szCs w:val="24"/>
        </w:rPr>
        <w:t>盖思新提出其业务发展的三大重点。其一是补充IP内核产品线，为客户提供包罗万象的IP内核组合；其二为EDA平台创新，使用强化学习等手段对EDA工具进行升级；其三则是推出高级封装解决方案。</w:t>
      </w:r>
    </w:p>
    <w:p w:rsidR="003952C2" w:rsidRPr="003952C2" w:rsidRDefault="003952C2" w:rsidP="003952C2">
      <w:pPr>
        <w:spacing w:line="360" w:lineRule="auto"/>
        <w:ind w:firstLineChars="200" w:firstLine="480"/>
        <w:rPr>
          <w:rFonts w:ascii="宋体" w:eastAsia="宋体" w:hAnsi="宋体" w:hint="eastAsia"/>
          <w:color w:val="000000" w:themeColor="text1"/>
          <w:sz w:val="24"/>
          <w:szCs w:val="24"/>
        </w:rPr>
      </w:pPr>
      <w:r w:rsidRPr="003952C2">
        <w:rPr>
          <w:rFonts w:ascii="宋体" w:eastAsia="宋体" w:hAnsi="宋体" w:hint="eastAsia"/>
          <w:color w:val="000000" w:themeColor="text1"/>
          <w:sz w:val="24"/>
          <w:szCs w:val="24"/>
        </w:rPr>
        <w:t>反观国内，国内头部EDA厂商基本上都有性能领先的产品，且已经取得了较高的市场认可度，但仍没有一家企业能够实现完整的工具链布局。国内企业基本上仍然将扩充产品线作为重要的发展战略：在自己专长的领域拓展产品线，或致力于发展全流程的解决方案。</w:t>
      </w:r>
    </w:p>
    <w:p w:rsidR="003952C2" w:rsidRPr="003952C2" w:rsidRDefault="003952C2" w:rsidP="003952C2">
      <w:pPr>
        <w:spacing w:line="360" w:lineRule="auto"/>
        <w:ind w:firstLineChars="200" w:firstLine="480"/>
        <w:rPr>
          <w:rFonts w:ascii="宋体" w:eastAsia="宋体" w:hAnsi="宋体" w:hint="eastAsia"/>
          <w:color w:val="000000" w:themeColor="text1"/>
          <w:sz w:val="24"/>
          <w:szCs w:val="24"/>
        </w:rPr>
      </w:pPr>
      <w:r w:rsidRPr="003952C2">
        <w:rPr>
          <w:rFonts w:ascii="宋体" w:eastAsia="宋体" w:hAnsi="宋体" w:hint="eastAsia"/>
          <w:color w:val="000000" w:themeColor="text1"/>
          <w:sz w:val="24"/>
          <w:szCs w:val="24"/>
        </w:rPr>
        <w:t>基于此，对于如何推动中国EDA产业的持续健康发展，业界代表给出了三条建议。一是注重研发。EDA行业的核心生命力在于不断</w:t>
      </w:r>
      <w:proofErr w:type="gramStart"/>
      <w:r w:rsidRPr="003952C2">
        <w:rPr>
          <w:rFonts w:ascii="宋体" w:eastAsia="宋体" w:hAnsi="宋体" w:hint="eastAsia"/>
          <w:color w:val="000000" w:themeColor="text1"/>
          <w:sz w:val="24"/>
          <w:szCs w:val="24"/>
        </w:rPr>
        <w:t>地技术</w:t>
      </w:r>
      <w:proofErr w:type="gramEnd"/>
      <w:r w:rsidRPr="003952C2">
        <w:rPr>
          <w:rFonts w:ascii="宋体" w:eastAsia="宋体" w:hAnsi="宋体" w:hint="eastAsia"/>
          <w:color w:val="000000" w:themeColor="text1"/>
          <w:sz w:val="24"/>
          <w:szCs w:val="24"/>
        </w:rPr>
        <w:t>创新和突破，作为典型的高研发投入行业，部分EDA企业的研发支出甚至占到总成本的70%以上。二是加强知识产权保护力度，芯片设计企业要主动拒绝盗版软件，为EDA软件的商业化应用构建良好的市场基础。三是关注生态。抵制同质化恶性竞争，坚持通过持续的研发投入开发出更具竞争力的产品，形成良性循环。</w:t>
      </w:r>
    </w:p>
    <w:p w:rsidR="00D02623" w:rsidRPr="003952C2" w:rsidRDefault="003952C2" w:rsidP="003952C2">
      <w:pPr>
        <w:spacing w:line="360" w:lineRule="auto"/>
        <w:ind w:firstLineChars="200" w:firstLine="480"/>
        <w:rPr>
          <w:rFonts w:ascii="宋体" w:eastAsia="宋体" w:hAnsi="宋体"/>
          <w:color w:val="000000" w:themeColor="text1"/>
          <w:sz w:val="24"/>
          <w:szCs w:val="24"/>
        </w:rPr>
      </w:pPr>
      <w:r w:rsidRPr="003952C2">
        <w:rPr>
          <w:rFonts w:ascii="宋体" w:eastAsia="宋体" w:hAnsi="宋体" w:hint="eastAsia"/>
          <w:color w:val="000000" w:themeColor="text1"/>
          <w:sz w:val="24"/>
          <w:szCs w:val="24"/>
        </w:rPr>
        <w:t>刘伟平还提出，要推动EDA工具认证。目前工具认证工作仍然非常复杂，还牵涉芯片质量责任划分的问题。例如，一款芯片生产出来之后，如果客户发现成品率不高，就会沿着供应链路径向上追责。在这种情况下，工具是否通过了认证就非常重要。如果工具已经通过认证，那么问题就会被归在制造端；如果工具没有通过认证，那么设计公司就要承担责任。</w:t>
      </w:r>
    </w:p>
    <w:sectPr w:rsidR="00D02623" w:rsidRPr="003952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279"/>
    <w:rsid w:val="000763EE"/>
    <w:rsid w:val="001E2470"/>
    <w:rsid w:val="00255EF1"/>
    <w:rsid w:val="0031467B"/>
    <w:rsid w:val="003952C2"/>
    <w:rsid w:val="003C2455"/>
    <w:rsid w:val="00457279"/>
    <w:rsid w:val="00484D36"/>
    <w:rsid w:val="00692EAA"/>
    <w:rsid w:val="00703FE1"/>
    <w:rsid w:val="00804B5B"/>
    <w:rsid w:val="008E5C5E"/>
    <w:rsid w:val="009066AF"/>
    <w:rsid w:val="00AD21A1"/>
    <w:rsid w:val="00D02623"/>
    <w:rsid w:val="00E0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441</Words>
  <Characters>2517</Characters>
  <Application>Microsoft Office Word</Application>
  <DocSecurity>0</DocSecurity>
  <Lines>20</Lines>
  <Paragraphs>5</Paragraphs>
  <ScaleCrop>false</ScaleCrop>
  <Company>Organization</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2025-03-24T03:01:00Z</dcterms:created>
  <dcterms:modified xsi:type="dcterms:W3CDTF">2025-03-24T03:07:00Z</dcterms:modified>
</cp:coreProperties>
</file>