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3A0" w:rsidRPr="009A63A0" w:rsidRDefault="009A63A0" w:rsidP="009A63A0">
      <w:pPr>
        <w:spacing w:line="360" w:lineRule="auto"/>
        <w:jc w:val="center"/>
        <w:rPr>
          <w:rFonts w:ascii="黑体" w:eastAsia="黑体" w:hAnsi="黑体" w:hint="eastAsia"/>
          <w:b/>
          <w:color w:val="000000" w:themeColor="text1"/>
          <w:sz w:val="28"/>
          <w:szCs w:val="28"/>
        </w:rPr>
      </w:pPr>
      <w:bookmarkStart w:id="0" w:name="_GoBack"/>
      <w:r w:rsidRPr="009A63A0">
        <w:rPr>
          <w:rFonts w:ascii="黑体" w:eastAsia="黑体" w:hAnsi="黑体" w:hint="eastAsia"/>
          <w:b/>
          <w:color w:val="000000" w:themeColor="text1"/>
          <w:sz w:val="28"/>
          <w:szCs w:val="28"/>
        </w:rPr>
        <w:t>泰克（Tektronix）推出全新7系列DPO示波器，首发型号带宽最高达25GHz 同步推出MP5000系列模块化精密测试</w:t>
      </w:r>
      <w:bookmarkEnd w:id="0"/>
    </w:p>
    <w:p w:rsidR="009A63A0" w:rsidRPr="009A63A0" w:rsidRDefault="009A63A0" w:rsidP="009A63A0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>来源：泰克科技</w:t>
      </w:r>
    </w:p>
    <w:p w:rsidR="009A63A0" w:rsidRPr="009A63A0" w:rsidRDefault="00313921" w:rsidP="009A63A0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>俄勒冈州比弗顿时间</w:t>
      </w:r>
      <w:r w:rsidR="009A63A0" w:rsidRPr="009A63A0">
        <w:rPr>
          <w:rFonts w:ascii="宋体" w:eastAsia="宋体" w:hAnsi="宋体" w:hint="eastAsia"/>
          <w:color w:val="000000" w:themeColor="text1"/>
          <w:sz w:val="24"/>
          <w:szCs w:val="24"/>
        </w:rPr>
        <w:t>2025年9月16日，是泰克科技（Tektronix）发展史上的里程碑时刻。我们正式发布两项突破性成果——全新7系列DPO示波器与MP5000系列模块化精密测试系统，它们将重新定义测试与测量领域的各种可能性。初看之下，二者满足的需求和场景各不相同；但合而观之，它们却承载着同</w:t>
      </w:r>
      <w:proofErr w:type="gramStart"/>
      <w:r w:rsidR="009A63A0" w:rsidRPr="009A63A0">
        <w:rPr>
          <w:rFonts w:ascii="宋体" w:eastAsia="宋体" w:hAnsi="宋体" w:hint="eastAsia"/>
          <w:color w:val="000000" w:themeColor="text1"/>
          <w:sz w:val="24"/>
          <w:szCs w:val="24"/>
        </w:rPr>
        <w:t>一份愿景</w:t>
      </w:r>
      <w:proofErr w:type="gramEnd"/>
      <w:r w:rsidR="009A63A0" w:rsidRPr="009A63A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——当工程师面临的挑战愈发复杂时，助力他们看得更透彻、洞悉更深刻、行动更迅捷。 </w:t>
      </w:r>
    </w:p>
    <w:p w:rsidR="009A63A0" w:rsidRPr="009A63A0" w:rsidRDefault="009A63A0" w:rsidP="009A63A0">
      <w:pPr>
        <w:spacing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A63A0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5184D073" wp14:editId="6F3D9C66">
            <wp:extent cx="4410075" cy="1877261"/>
            <wp:effectExtent l="0" t="0" r="0" b="8890"/>
            <wp:docPr id="1" name="图片 1" descr="https://www.861718.com/storage/uploads/20250917/fd6734b2a40c35d99cd474a30012f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861718.com/storage/uploads/20250917/fd6734b2a40c35d99cd474a30012f27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952" cy="187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3A0" w:rsidRPr="00313921" w:rsidRDefault="009A63A0" w:rsidP="00313921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313921">
        <w:rPr>
          <w:rFonts w:ascii="宋体" w:eastAsia="宋体" w:hAnsi="宋体" w:hint="eastAsia"/>
          <w:b/>
          <w:color w:val="000000" w:themeColor="text1"/>
          <w:sz w:val="24"/>
          <w:szCs w:val="24"/>
        </w:rPr>
        <w:t>7系列DPO示波器</w:t>
      </w:r>
    </w:p>
    <w:p w:rsidR="009A63A0" w:rsidRPr="009A63A0" w:rsidRDefault="009A63A0" w:rsidP="009A63A0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>树立高性能测试测量领域新标杆 作为新一代高性能仪器的首款产品，7系列DPO示波器专为突破性能极限而设计，具备行业超低</w:t>
      </w:r>
      <w:proofErr w:type="gramStart"/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>底噪和</w:t>
      </w:r>
      <w:proofErr w:type="gramEnd"/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>出色有效位数（ENOB），且采用可扩展架构，首发型号带宽最高达25GHz。其核心是两款全新定制ASIC芯片Tek079与Tek085，它融合了泰克最新的信号路径与数据处理技术 —— 包括两款全新研发的定制ASIC芯片，专为致力于突破高速通信、高能物理、人工智能（AI）及量子计算领域边界的工程团队与研究人员设计。</w:t>
      </w:r>
    </w:p>
    <w:p w:rsidR="009A63A0" w:rsidRPr="009A63A0" w:rsidRDefault="009A63A0" w:rsidP="009A63A0">
      <w:pPr>
        <w:spacing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A63A0">
        <w:rPr>
          <w:rFonts w:ascii="宋体" w:eastAsia="宋体" w:hAnsi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9A5DFFB" wp14:editId="5B8E5B73">
            <wp:extent cx="3577317" cy="2003298"/>
            <wp:effectExtent l="0" t="0" r="4445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364" cy="200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3A0" w:rsidRPr="009A63A0" w:rsidRDefault="009A63A0" w:rsidP="009A63A0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>（ASIC芯片Tek079与Tek085）</w:t>
      </w:r>
    </w:p>
    <w:p w:rsidR="009A63A0" w:rsidRPr="009A63A0" w:rsidRDefault="009A63A0" w:rsidP="009A63A0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 </w:t>
      </w:r>
      <w:r w:rsidRPr="00313921">
        <w:rPr>
          <w:rFonts w:ascii="宋体" w:eastAsia="宋体" w:hAnsi="宋体" w:hint="eastAsia"/>
          <w:b/>
          <w:color w:val="000000" w:themeColor="text1"/>
          <w:sz w:val="24"/>
          <w:szCs w:val="24"/>
        </w:rPr>
        <w:t>泰克公司总裁Chris Bohn表示：</w:t>
      </w:r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>“当测试系统的局限成为创新瓶颈时，就需要全新的解决方案了。7 系列是与应对全球最复杂挑战的工程师合作研发的，因此它精准契合了他们的核心需求，包括高频覆盖能力、</w:t>
      </w:r>
      <w:proofErr w:type="gramStart"/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>超低底噪特性</w:t>
      </w:r>
      <w:proofErr w:type="gramEnd"/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>及快速分析功能。这款示波器为客户提供了实现突破所需的能力与信心。</w:t>
      </w:r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    </w:t>
      </w:r>
    </w:p>
    <w:p w:rsidR="009A63A0" w:rsidRPr="009A63A0" w:rsidRDefault="009A63A0" w:rsidP="009A63A0">
      <w:pPr>
        <w:spacing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A63A0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7F573E9D" wp14:editId="510A0632">
            <wp:extent cx="4238625" cy="2390114"/>
            <wp:effectExtent l="0" t="0" r="0" b="0"/>
            <wp:docPr id="3" name="图片 3" descr="https://www.861718.com/storage/uploads/20250917/b0233deb0e2711ac1fa82e857c5c6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861718.com/storage/uploads/20250917/b0233deb0e2711ac1fa82e857c5c637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625" cy="239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3A0" w:rsidRPr="00313921" w:rsidRDefault="009A63A0" w:rsidP="00313921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313921">
        <w:rPr>
          <w:rFonts w:ascii="宋体" w:eastAsia="宋体" w:hAnsi="宋体" w:hint="eastAsia"/>
          <w:b/>
          <w:color w:val="000000" w:themeColor="text1"/>
          <w:sz w:val="24"/>
          <w:szCs w:val="24"/>
        </w:rPr>
        <w:t>主要亮点包括：</w:t>
      </w:r>
    </w:p>
    <w:p w:rsidR="009A63A0" w:rsidRPr="009A63A0" w:rsidRDefault="009A63A0" w:rsidP="00313921">
      <w:pPr>
        <w:spacing w:line="360" w:lineRule="auto"/>
        <w:ind w:firstLineChars="200" w:firstLine="482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313921">
        <w:rPr>
          <w:rFonts w:ascii="宋体" w:eastAsia="宋体" w:hAnsi="宋体" w:hint="eastAsia"/>
          <w:b/>
          <w:color w:val="000000" w:themeColor="text1"/>
          <w:sz w:val="24"/>
          <w:szCs w:val="24"/>
        </w:rPr>
        <w:t>无可比拟的信号保真度：</w:t>
      </w:r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超低随机噪声带来行业领先的有效位数（ENOB）——8GHz下为7.5位，25GHz下为6.5 位 —— 在全带宽范围内实现水晶般清晰的测量精度；        </w:t>
      </w:r>
    </w:p>
    <w:p w:rsidR="009A63A0" w:rsidRPr="009A63A0" w:rsidRDefault="009A63A0" w:rsidP="00313921">
      <w:pPr>
        <w:spacing w:line="360" w:lineRule="auto"/>
        <w:ind w:firstLineChars="200" w:firstLine="482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313921">
        <w:rPr>
          <w:rFonts w:ascii="宋体" w:eastAsia="宋体" w:hAnsi="宋体" w:hint="eastAsia"/>
          <w:b/>
          <w:color w:val="000000" w:themeColor="text1"/>
          <w:sz w:val="24"/>
          <w:szCs w:val="24"/>
        </w:rPr>
        <w:t>无妥协的信号可见性：</w:t>
      </w:r>
      <w:proofErr w:type="spellStart"/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>QuietChannel</w:t>
      </w:r>
      <w:proofErr w:type="spellEnd"/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>™技术通过有源均衡补偿高速信号损耗，降低</w:t>
      </w:r>
      <w:proofErr w:type="gramStart"/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>底噪并</w:t>
      </w:r>
      <w:proofErr w:type="gramEnd"/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提升测量保真度；        </w:t>
      </w:r>
    </w:p>
    <w:p w:rsidR="009A63A0" w:rsidRPr="009A63A0" w:rsidRDefault="009A63A0" w:rsidP="00313921">
      <w:pPr>
        <w:spacing w:line="360" w:lineRule="auto"/>
        <w:ind w:firstLineChars="200" w:firstLine="482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313921">
        <w:rPr>
          <w:rFonts w:ascii="宋体" w:eastAsia="宋体" w:hAnsi="宋体" w:hint="eastAsia"/>
          <w:b/>
          <w:color w:val="000000" w:themeColor="text1"/>
          <w:sz w:val="24"/>
          <w:szCs w:val="24"/>
        </w:rPr>
        <w:t>突破性速度：</w:t>
      </w:r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>借助10G SFP+局域网（LAN）与</w:t>
      </w:r>
      <w:proofErr w:type="spellStart"/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>TekHSI</w:t>
      </w:r>
      <w:proofErr w:type="spellEnd"/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™技术，数据传输速度提升高达10倍，加速高通量验证进程；        </w:t>
      </w:r>
    </w:p>
    <w:p w:rsidR="009A63A0" w:rsidRPr="009A63A0" w:rsidRDefault="009A63A0" w:rsidP="00313921">
      <w:pPr>
        <w:spacing w:line="360" w:lineRule="auto"/>
        <w:ind w:firstLineChars="200" w:firstLine="482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313921">
        <w:rPr>
          <w:rFonts w:ascii="宋体" w:eastAsia="宋体" w:hAnsi="宋体" w:hint="eastAsia"/>
          <w:b/>
          <w:color w:val="000000" w:themeColor="text1"/>
          <w:sz w:val="24"/>
          <w:szCs w:val="24"/>
        </w:rPr>
        <w:t>可扩展设计：</w:t>
      </w:r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>可升级架构与</w:t>
      </w:r>
      <w:proofErr w:type="spellStart"/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>TekConnect</w:t>
      </w:r>
      <w:proofErr w:type="spellEnd"/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>®探头接口兼容性，保障长期投资价值；</w:t>
      </w:r>
    </w:p>
    <w:p w:rsidR="009A63A0" w:rsidRPr="009A63A0" w:rsidRDefault="009A63A0" w:rsidP="00313921">
      <w:pPr>
        <w:spacing w:line="360" w:lineRule="auto"/>
        <w:ind w:firstLineChars="200" w:firstLine="482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313921">
        <w:rPr>
          <w:rFonts w:ascii="宋体" w:eastAsia="宋体" w:hAnsi="宋体" w:hint="eastAsia"/>
          <w:b/>
          <w:color w:val="000000" w:themeColor="text1"/>
          <w:sz w:val="24"/>
          <w:szCs w:val="24"/>
        </w:rPr>
        <w:t>适配现代工作流：</w:t>
      </w:r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原生串行分析工具、15.6英寸1080p触摸屏，以及同时支持Windows与 Linux 双系统，简化验证流程并加速洞察获取。     </w:t>
      </w:r>
    </w:p>
    <w:p w:rsidR="00313921" w:rsidRDefault="009A63A0" w:rsidP="009A63A0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7系列高性能示波器的首款型号DPO714AX现已开放订购，将于本月晚些时候开始发货。  </w:t>
      </w:r>
    </w:p>
    <w:p w:rsidR="009A63A0" w:rsidRPr="00313921" w:rsidRDefault="009A63A0" w:rsidP="00313921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313921">
        <w:rPr>
          <w:rFonts w:ascii="宋体" w:eastAsia="宋体" w:hAnsi="宋体" w:hint="eastAsia"/>
          <w:b/>
          <w:color w:val="000000" w:themeColor="text1"/>
          <w:sz w:val="24"/>
          <w:szCs w:val="24"/>
        </w:rPr>
        <w:t xml:space="preserve">MP5000系列重新定义自动化测试    </w:t>
      </w:r>
    </w:p>
    <w:p w:rsidR="009A63A0" w:rsidRPr="009A63A0" w:rsidRDefault="009A63A0" w:rsidP="009A63A0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>MP5000系列模块化精密测试系统重新定义ATE自动化测试，为验证与生产环境带来无与伦比的灵活性和扩展性。工程师可在1U机架内灵活组合精密源测量单元（SMU）与可编程电源单元（PSU），每台主机最多可配置6个通道，并支持最多32台主机并联，满足高通量、多站点测试需求。</w:t>
      </w:r>
    </w:p>
    <w:p w:rsidR="009A63A0" w:rsidRPr="009A63A0" w:rsidRDefault="009A63A0" w:rsidP="009A63A0">
      <w:pPr>
        <w:spacing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A63A0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089C7B11" wp14:editId="7629F8EA">
            <wp:extent cx="3924300" cy="2365482"/>
            <wp:effectExtent l="0" t="0" r="0" b="0"/>
            <wp:docPr id="4" name="图片 4" descr="https://www.861718.com/storage/uploads/20250917/20f29eafc9c869107dd04ab3770437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861718.com/storage/uploads/20250917/20f29eafc9c869107dd04ab37704378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411" cy="236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3A0" w:rsidRPr="009A63A0" w:rsidRDefault="009A63A0" w:rsidP="009A63A0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泰克科技总裁Chris Bohn表示：“自动化测试的核心始终是在精度与效率间取得平衡。借助这款模块化系统，客户可根据创新需求，灵活扩展其电源与测量方案，且无需在性能上妥协。这不仅是一套测试系统，更是未来十年自动化测试的发展蓝图。”     </w:t>
      </w:r>
    </w:p>
    <w:p w:rsidR="009A63A0" w:rsidRPr="009A63A0" w:rsidRDefault="009A63A0" w:rsidP="009A63A0">
      <w:pPr>
        <w:spacing w:line="360" w:lineRule="auto"/>
        <w:ind w:firstLineChars="200" w:firstLine="480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A63A0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433F1C9F" wp14:editId="6739E417">
            <wp:extent cx="4010025" cy="2235218"/>
            <wp:effectExtent l="0" t="0" r="0" b="0"/>
            <wp:docPr id="5" name="图片 5" descr="https://www.861718.com/storage/uploads/20250917/6449407d7b244d2b288e0fc07e979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861718.com/storage/uploads/20250917/6449407d7b244d2b288e0fc07e97973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104" cy="223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3A0" w:rsidRPr="00313921" w:rsidRDefault="009A63A0" w:rsidP="00313921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313921">
        <w:rPr>
          <w:rFonts w:ascii="宋体" w:eastAsia="宋体" w:hAnsi="宋体" w:hint="eastAsia"/>
          <w:b/>
          <w:color w:val="000000" w:themeColor="text1"/>
          <w:sz w:val="24"/>
          <w:szCs w:val="24"/>
        </w:rPr>
        <w:t>MP5000系列的核心优势：</w:t>
      </w:r>
    </w:p>
    <w:p w:rsidR="009A63A0" w:rsidRPr="009A63A0" w:rsidRDefault="009A63A0" w:rsidP="009A63A0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>面向未来的模块化设计：在主机内灵活组合源测量单元（SMU）与可编程电源单元（PSU），几分钟内即可完成重新配置，以适配变化的需求；</w:t>
      </w:r>
    </w:p>
    <w:p w:rsidR="009A63A0" w:rsidRPr="009A63A0" w:rsidRDefault="009A63A0" w:rsidP="00313921">
      <w:pPr>
        <w:spacing w:line="360" w:lineRule="auto"/>
        <w:ind w:firstLineChars="200" w:firstLine="482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313921">
        <w:rPr>
          <w:rFonts w:ascii="宋体" w:eastAsia="宋体" w:hAnsi="宋体" w:hint="eastAsia"/>
          <w:b/>
          <w:color w:val="000000" w:themeColor="text1"/>
          <w:sz w:val="24"/>
          <w:szCs w:val="24"/>
        </w:rPr>
        <w:t>高密度紧凑设计：</w:t>
      </w:r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每1U机箱最多支持6个通道，且最多可连接32台主机，满足并行多站点测试需求；        </w:t>
      </w:r>
    </w:p>
    <w:p w:rsidR="009A63A0" w:rsidRPr="009A63A0" w:rsidRDefault="009A63A0" w:rsidP="00313921">
      <w:pPr>
        <w:spacing w:line="360" w:lineRule="auto"/>
        <w:ind w:firstLineChars="200" w:firstLine="482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313921">
        <w:rPr>
          <w:rFonts w:ascii="宋体" w:eastAsia="宋体" w:hAnsi="宋体" w:hint="eastAsia"/>
          <w:b/>
          <w:color w:val="000000" w:themeColor="text1"/>
          <w:sz w:val="24"/>
          <w:szCs w:val="24"/>
        </w:rPr>
        <w:t>无上限性能表现：</w:t>
      </w:r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>源测量单元（SMU）模块具备100飞安（</w:t>
      </w:r>
      <w:proofErr w:type="spellStart"/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>fA</w:t>
      </w:r>
      <w:proofErr w:type="spellEnd"/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>）分辨率与1</w:t>
      </w:r>
      <w:proofErr w:type="gramStart"/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>兆</w:t>
      </w:r>
      <w:proofErr w:type="gramEnd"/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>采样/秒（</w:t>
      </w:r>
      <w:proofErr w:type="spellStart"/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>MSa</w:t>
      </w:r>
      <w:proofErr w:type="spellEnd"/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/s）数字化速率，可实现高速数据采集；电源单元（PSU）模块每通道输出功率高达50瓦，支持双极性输出并配备高级保护功能；       </w:t>
      </w:r>
    </w:p>
    <w:p w:rsidR="009A63A0" w:rsidRPr="009A63A0" w:rsidRDefault="009A63A0" w:rsidP="00313921">
      <w:pPr>
        <w:spacing w:line="360" w:lineRule="auto"/>
        <w:ind w:firstLineChars="200" w:firstLine="482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313921">
        <w:rPr>
          <w:rFonts w:ascii="宋体" w:eastAsia="宋体" w:hAnsi="宋体" w:hint="eastAsia"/>
          <w:b/>
          <w:color w:val="000000" w:themeColor="text1"/>
          <w:sz w:val="24"/>
          <w:szCs w:val="24"/>
        </w:rPr>
        <w:t>内置自动化功能：</w:t>
      </w:r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>集成测试脚本处理器（TSP），可消除计算机与仪器间的延迟，实现跨机架亚</w:t>
      </w:r>
      <w:proofErr w:type="gramStart"/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>微秒级</w:t>
      </w:r>
      <w:proofErr w:type="gramEnd"/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>同步；同时兼容Python、</w:t>
      </w:r>
      <w:proofErr w:type="spellStart"/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>LabVIEW</w:t>
      </w:r>
      <w:proofErr w:type="spellEnd"/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及IVI驱动，便于无缝集成至现有工作流；        </w:t>
      </w:r>
    </w:p>
    <w:p w:rsidR="009A63A0" w:rsidRPr="009A63A0" w:rsidRDefault="009A63A0" w:rsidP="00313921">
      <w:pPr>
        <w:spacing w:line="360" w:lineRule="auto"/>
        <w:ind w:firstLineChars="200" w:firstLine="482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313921">
        <w:rPr>
          <w:rFonts w:ascii="宋体" w:eastAsia="宋体" w:hAnsi="宋体" w:hint="eastAsia"/>
          <w:b/>
          <w:color w:val="000000" w:themeColor="text1"/>
          <w:sz w:val="24"/>
          <w:szCs w:val="24"/>
        </w:rPr>
        <w:t>最大化运行时间：</w:t>
      </w:r>
      <w:proofErr w:type="gramStart"/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>支持仅</w:t>
      </w:r>
      <w:proofErr w:type="gramEnd"/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对模块进行校准，配备独立插槽电源控制功能，并提供直观的网页与触摸操作界面，大幅减少系统运行中断。     </w:t>
      </w:r>
    </w:p>
    <w:p w:rsidR="009A63A0" w:rsidRPr="009A63A0" w:rsidRDefault="009A63A0" w:rsidP="009A63A0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>MP5000系列模块化测试系统现已开放订购。其中，MP5103主机与MPSU50-2ST电源模块将于10月开始发货，MSMU60-2型</w:t>
      </w:r>
      <w:proofErr w:type="gramStart"/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>60伏源</w:t>
      </w:r>
      <w:proofErr w:type="gramEnd"/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>测量单元（SMU）模块将于11月发货。</w:t>
      </w:r>
    </w:p>
    <w:p w:rsidR="009A63A0" w:rsidRPr="00313921" w:rsidRDefault="009A63A0" w:rsidP="00313921">
      <w:pPr>
        <w:spacing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313921">
        <w:rPr>
          <w:rFonts w:ascii="宋体" w:eastAsia="宋体" w:hAnsi="宋体" w:hint="eastAsia"/>
          <w:b/>
          <w:color w:val="000000" w:themeColor="text1"/>
          <w:sz w:val="24"/>
          <w:szCs w:val="24"/>
        </w:rPr>
        <w:t>结语</w:t>
      </w:r>
    </w:p>
    <w:p w:rsidR="00D02623" w:rsidRPr="009A63A0" w:rsidRDefault="009A63A0" w:rsidP="009A63A0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9A63A0">
        <w:rPr>
          <w:rFonts w:ascii="宋体" w:eastAsia="宋体" w:hAnsi="宋体" w:hint="eastAsia"/>
          <w:color w:val="000000" w:themeColor="text1"/>
          <w:sz w:val="24"/>
          <w:szCs w:val="24"/>
        </w:rPr>
        <w:t>此次7系列DPO示波器与MP5000系列模块化测试系统的同步发布，不仅展示了泰克在高性能与自动化测试两大方向的创新突破，也再次印证了泰克始终是工程师们值得信赖的测量、探索与创新合作伙伴。如今，泰克致力于提供兼具精度与简洁性的测试测量解决方案，助力工程师加速技术突破，共创更美好的未来。</w:t>
      </w:r>
    </w:p>
    <w:sectPr w:rsidR="00D02623" w:rsidRPr="009A63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11F"/>
    <w:rsid w:val="000763EE"/>
    <w:rsid w:val="001E2470"/>
    <w:rsid w:val="00255EF1"/>
    <w:rsid w:val="00313921"/>
    <w:rsid w:val="0031467B"/>
    <w:rsid w:val="003C2455"/>
    <w:rsid w:val="00484D36"/>
    <w:rsid w:val="00692EAA"/>
    <w:rsid w:val="00703FE1"/>
    <w:rsid w:val="00804B5B"/>
    <w:rsid w:val="008E5C5E"/>
    <w:rsid w:val="009066AF"/>
    <w:rsid w:val="009A63A0"/>
    <w:rsid w:val="00AD21A1"/>
    <w:rsid w:val="00BA011F"/>
    <w:rsid w:val="00D02623"/>
    <w:rsid w:val="00E0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A63A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A63A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A63A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A63A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295</Words>
  <Characters>1686</Characters>
  <Application>Microsoft Office Word</Application>
  <DocSecurity>0</DocSecurity>
  <Lines>14</Lines>
  <Paragraphs>3</Paragraphs>
  <ScaleCrop>false</ScaleCrop>
  <Company>Organization</Company>
  <LinksUpToDate>false</LinksUpToDate>
  <CharactersWithSpaces>1978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2025-10-09T07:52:00Z</dcterms:created>
  <dcterms:modified xsi:type="dcterms:W3CDTF">2025-10-09T08:07:00Z</dcterms:modified>
</cp:coreProperties>
</file>