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E6D" w:rsidRPr="00516E6D" w:rsidRDefault="00516E6D" w:rsidP="00516E6D">
      <w:pPr>
        <w:spacing w:before="0" w:after="0" w:line="360" w:lineRule="auto"/>
        <w:jc w:val="center"/>
        <w:rPr>
          <w:rFonts w:ascii="黑体" w:eastAsia="黑体" w:hAnsi="黑体" w:hint="eastAsia"/>
          <w:b/>
          <w:color w:val="000000" w:themeColor="text1"/>
          <w:sz w:val="28"/>
          <w:szCs w:val="28"/>
        </w:rPr>
      </w:pPr>
      <w:r w:rsidRPr="00516E6D">
        <w:rPr>
          <w:rFonts w:ascii="黑体" w:eastAsia="黑体" w:hAnsi="黑体" w:hint="eastAsia"/>
          <w:b/>
          <w:color w:val="000000" w:themeColor="text1"/>
          <w:sz w:val="28"/>
          <w:szCs w:val="28"/>
        </w:rPr>
        <w:t>2026年国产半导体参数分析仪新品不断，性能卷到或将改写巨头垄断的市场格局</w:t>
      </w:r>
    </w:p>
    <w:p w:rsidR="005D3D15" w:rsidRPr="00516E6D" w:rsidRDefault="00516E6D" w:rsidP="00516E6D">
      <w:pPr>
        <w:spacing w:before="0" w:after="0" w:line="360" w:lineRule="auto"/>
        <w:jc w:val="center"/>
        <w:rPr>
          <w:rFonts w:ascii="宋体" w:eastAsia="宋体" w:hAnsi="宋体"/>
          <w:color w:val="000000" w:themeColor="text1"/>
          <w:sz w:val="24"/>
          <w:szCs w:val="24"/>
        </w:rPr>
      </w:pPr>
      <w:r w:rsidRPr="00516E6D">
        <w:rPr>
          <w:rFonts w:ascii="宋体" w:eastAsia="宋体" w:hAnsi="宋体" w:hint="eastAsia"/>
          <w:color w:val="000000" w:themeColor="text1"/>
          <w:sz w:val="24"/>
          <w:szCs w:val="24"/>
        </w:rPr>
        <w:t>来源：</w:t>
      </w:r>
      <w:r w:rsidR="002C77FE" w:rsidRPr="00516E6D">
        <w:rPr>
          <w:rFonts w:ascii="宋体" w:eastAsia="宋体" w:hAnsi="宋体"/>
          <w:color w:val="000000" w:themeColor="text1"/>
          <w:sz w:val="24"/>
          <w:szCs w:val="24"/>
        </w:rPr>
        <w:fldChar w:fldCharType="begin"/>
      </w:r>
      <w:r w:rsidR="002C77FE" w:rsidRPr="00516E6D">
        <w:rPr>
          <w:rFonts w:ascii="宋体" w:eastAsia="宋体" w:hAnsi="宋体"/>
          <w:color w:val="000000" w:themeColor="text1"/>
          <w:sz w:val="24"/>
          <w:szCs w:val="24"/>
        </w:rPr>
        <w:instrText xml:space="preserve">HYPERLINK javascript:void(0); normalLink </w:instrText>
      </w:r>
      <w:r w:rsidR="002C77FE" w:rsidRPr="00516E6D">
        <w:rPr>
          <w:rFonts w:ascii="宋体" w:eastAsia="宋体" w:hAnsi="宋体"/>
          <w:color w:val="000000" w:themeColor="text1"/>
          <w:sz w:val="24"/>
          <w:szCs w:val="24"/>
        </w:rPr>
        <w:fldChar w:fldCharType="separate"/>
      </w:r>
      <w:r w:rsidR="002C77FE" w:rsidRPr="00516E6D">
        <w:rPr>
          <w:rStyle w:val="a3"/>
          <w:rFonts w:ascii="宋体" w:eastAsia="宋体" w:hAnsi="宋体"/>
          <w:color w:val="000000" w:themeColor="text1"/>
          <w:sz w:val="24"/>
          <w:szCs w:val="24"/>
          <w:u w:val="none"/>
        </w:rPr>
        <w:t>onetest</w:t>
      </w:r>
      <w:r w:rsidR="002C77FE" w:rsidRPr="00516E6D">
        <w:rPr>
          <w:rStyle w:val="a3"/>
          <w:rFonts w:ascii="宋体" w:eastAsia="宋体" w:hAnsi="宋体"/>
          <w:color w:val="000000" w:themeColor="text1"/>
          <w:sz w:val="24"/>
          <w:szCs w:val="24"/>
          <w:u w:val="none"/>
        </w:rPr>
        <w:t>仪器资源库</w:t>
      </w:r>
      <w:r w:rsidR="002C77FE" w:rsidRPr="00516E6D">
        <w:rPr>
          <w:rFonts w:ascii="宋体" w:eastAsia="宋体" w:hAnsi="宋体"/>
          <w:color w:val="000000" w:themeColor="text1"/>
          <w:sz w:val="24"/>
          <w:szCs w:val="24"/>
        </w:rPr>
        <w:fldChar w:fldCharType="end"/>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在半导体器件研发的前沿，每一次材料突破与工艺迭代，都离不开对电学特性的极致洞察。从传统硅基到新型存储与逻辑芯片，从微米级</w:t>
      </w:r>
      <w:r w:rsidRPr="00516E6D">
        <w:rPr>
          <w:rFonts w:ascii="宋体" w:eastAsia="宋体" w:hAnsi="宋体"/>
          <w:color w:val="000000" w:themeColor="text1"/>
          <w:sz w:val="24"/>
          <w:szCs w:val="24"/>
        </w:rPr>
        <w:t>CMOS</w:t>
      </w:r>
      <w:r w:rsidRPr="00516E6D">
        <w:rPr>
          <w:rFonts w:ascii="宋体" w:eastAsia="宋体" w:hAnsi="宋体"/>
          <w:color w:val="000000" w:themeColor="text1"/>
          <w:sz w:val="24"/>
          <w:szCs w:val="24"/>
        </w:rPr>
        <w:t>到原子尺度的二维材料，测试仪器始终是连接物理世界与仿真模型的桥梁。</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proofErr w:type="spellStart"/>
      <w:r w:rsidRPr="00516E6D">
        <w:rPr>
          <w:rFonts w:ascii="宋体" w:eastAsia="宋体" w:hAnsi="宋体"/>
          <w:color w:val="000000" w:themeColor="text1"/>
          <w:sz w:val="24"/>
          <w:szCs w:val="24"/>
        </w:rPr>
        <w:t>onet</w:t>
      </w:r>
      <w:r w:rsidRPr="00516E6D">
        <w:rPr>
          <w:rFonts w:ascii="宋体" w:eastAsia="宋体" w:hAnsi="宋体"/>
          <w:color w:val="000000" w:themeColor="text1"/>
          <w:sz w:val="24"/>
          <w:szCs w:val="24"/>
        </w:rPr>
        <w:t>est</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仪器资源库在</w:t>
      </w:r>
      <w:r w:rsidRPr="00516E6D">
        <w:rPr>
          <w:rFonts w:ascii="宋体" w:eastAsia="宋体" w:hAnsi="宋体"/>
          <w:color w:val="000000" w:themeColor="text1"/>
          <w:sz w:val="24"/>
          <w:szCs w:val="24"/>
        </w:rPr>
        <w:t>2026</w:t>
      </w:r>
      <w:r w:rsidRPr="00516E6D">
        <w:rPr>
          <w:rFonts w:ascii="宋体" w:eastAsia="宋体" w:hAnsi="宋体"/>
          <w:color w:val="000000" w:themeColor="text1"/>
          <w:sz w:val="24"/>
          <w:szCs w:val="24"/>
        </w:rPr>
        <w:t>年</w:t>
      </w:r>
      <w:r w:rsidRPr="00516E6D">
        <w:rPr>
          <w:rFonts w:ascii="宋体" w:eastAsia="宋体" w:hAnsi="宋体"/>
          <w:color w:val="000000" w:themeColor="text1"/>
          <w:sz w:val="24"/>
          <w:szCs w:val="24"/>
        </w:rPr>
        <w:t>1</w:t>
      </w:r>
      <w:r w:rsidRPr="00516E6D">
        <w:rPr>
          <w:rFonts w:ascii="宋体" w:eastAsia="宋体" w:hAnsi="宋体"/>
          <w:color w:val="000000" w:themeColor="text1"/>
          <w:sz w:val="24"/>
          <w:szCs w:val="24"/>
        </w:rPr>
        <w:t>月发布半导体参数分析仪选型文章中分析，</w:t>
      </w:r>
      <w:r w:rsidRPr="00516E6D">
        <w:rPr>
          <w:rFonts w:ascii="宋体" w:eastAsia="宋体" w:hAnsi="宋体"/>
          <w:color w:val="000000" w:themeColor="text1"/>
          <w:sz w:val="24"/>
          <w:szCs w:val="24"/>
        </w:rPr>
        <w:t>2025</w:t>
      </w:r>
      <w:r w:rsidRPr="00516E6D">
        <w:rPr>
          <w:rFonts w:ascii="宋体" w:eastAsia="宋体" w:hAnsi="宋体"/>
          <w:color w:val="000000" w:themeColor="text1"/>
          <w:sz w:val="24"/>
          <w:szCs w:val="24"/>
        </w:rPr>
        <w:t>年第四季度国内半导体参数分析</w:t>
      </w:r>
      <w:proofErr w:type="gramStart"/>
      <w:r w:rsidRPr="00516E6D">
        <w:rPr>
          <w:rFonts w:ascii="宋体" w:eastAsia="宋体" w:hAnsi="宋体"/>
          <w:color w:val="000000" w:themeColor="text1"/>
          <w:sz w:val="24"/>
          <w:szCs w:val="24"/>
        </w:rPr>
        <w:t>仪公开</w:t>
      </w:r>
      <w:proofErr w:type="gramEnd"/>
      <w:r w:rsidRPr="00516E6D">
        <w:rPr>
          <w:rFonts w:ascii="宋体" w:eastAsia="宋体" w:hAnsi="宋体"/>
          <w:color w:val="000000" w:themeColor="text1"/>
          <w:sz w:val="24"/>
          <w:szCs w:val="24"/>
        </w:rPr>
        <w:t>招标市场里，进口品牌的市场份额占比仍高达</w:t>
      </w:r>
      <w:r w:rsidRPr="00516E6D">
        <w:rPr>
          <w:rFonts w:ascii="宋体" w:eastAsia="宋体" w:hAnsi="宋体"/>
          <w:color w:val="000000" w:themeColor="text1"/>
          <w:sz w:val="24"/>
          <w:szCs w:val="24"/>
        </w:rPr>
        <w:t>80%</w:t>
      </w:r>
      <w:r w:rsidRPr="00516E6D">
        <w:rPr>
          <w:rFonts w:ascii="宋体" w:eastAsia="宋体" w:hAnsi="宋体"/>
          <w:color w:val="000000" w:themeColor="text1"/>
          <w:sz w:val="24"/>
          <w:szCs w:val="24"/>
        </w:rPr>
        <w:t>，国产品牌虽仍处追赶周期，但已显现出明确的发展曙光。原文章：</w:t>
      </w:r>
      <w:r w:rsidRPr="00516E6D">
        <w:rPr>
          <w:rFonts w:ascii="宋体" w:eastAsia="宋体" w:hAnsi="宋体"/>
          <w:color w:val="000000" w:themeColor="text1"/>
          <w:sz w:val="24"/>
          <w:szCs w:val="24"/>
        </w:rPr>
        <w:fldChar w:fldCharType="begin"/>
      </w:r>
      <w:r w:rsidRPr="00516E6D">
        <w:rPr>
          <w:rFonts w:ascii="宋体" w:eastAsia="宋体" w:hAnsi="宋体"/>
          <w:color w:val="000000" w:themeColor="text1"/>
          <w:sz w:val="24"/>
          <w:szCs w:val="24"/>
        </w:rPr>
        <w:instrText>HYPERLINK https://mp.weixin.qq.com/s?__biz=Mzg4NDczNTg5Ng==&amp;mid=2247497251&amp;idx=1&amp;sn=840992f217ff684f77728e68daeeace8&amp;scene=21#wechat_redirect norma</w:instrText>
      </w:r>
      <w:r w:rsidRPr="00516E6D">
        <w:rPr>
          <w:rFonts w:ascii="宋体" w:eastAsia="宋体" w:hAnsi="宋体"/>
          <w:color w:val="000000" w:themeColor="text1"/>
          <w:sz w:val="24"/>
          <w:szCs w:val="24"/>
        </w:rPr>
        <w:instrText xml:space="preserve">lLink </w:instrText>
      </w:r>
      <w:r w:rsidRPr="00516E6D">
        <w:rPr>
          <w:rFonts w:ascii="宋体" w:eastAsia="宋体" w:hAnsi="宋体"/>
          <w:color w:val="000000" w:themeColor="text1"/>
          <w:sz w:val="24"/>
          <w:szCs w:val="24"/>
        </w:rPr>
        <w:fldChar w:fldCharType="separate"/>
      </w:r>
      <w:r w:rsidRPr="00516E6D">
        <w:rPr>
          <w:rStyle w:val="a3"/>
          <w:rFonts w:ascii="宋体" w:eastAsia="宋体" w:hAnsi="宋体"/>
          <w:color w:val="000000" w:themeColor="text1"/>
          <w:sz w:val="24"/>
          <w:szCs w:val="24"/>
        </w:rPr>
        <w:t>什么是半导体参数分析仪？</w:t>
      </w:r>
      <w:r w:rsidRPr="00516E6D">
        <w:rPr>
          <w:rStyle w:val="a3"/>
          <w:rFonts w:ascii="宋体" w:eastAsia="宋体" w:hAnsi="宋体"/>
          <w:color w:val="000000" w:themeColor="text1"/>
          <w:sz w:val="24"/>
          <w:szCs w:val="24"/>
        </w:rPr>
        <w:t>2025Q3</w:t>
      </w:r>
      <w:r w:rsidRPr="00516E6D">
        <w:rPr>
          <w:rStyle w:val="a3"/>
          <w:rFonts w:ascii="宋体" w:eastAsia="宋体" w:hAnsi="宋体"/>
          <w:color w:val="000000" w:themeColor="text1"/>
          <w:sz w:val="24"/>
          <w:szCs w:val="24"/>
        </w:rPr>
        <w:t>超</w:t>
      </w:r>
      <w:r w:rsidRPr="00516E6D">
        <w:rPr>
          <w:rStyle w:val="a3"/>
          <w:rFonts w:ascii="宋体" w:eastAsia="宋体" w:hAnsi="宋体"/>
          <w:color w:val="000000" w:themeColor="text1"/>
          <w:sz w:val="24"/>
          <w:szCs w:val="24"/>
        </w:rPr>
        <w:t>4500</w:t>
      </w:r>
      <w:r w:rsidRPr="00516E6D">
        <w:rPr>
          <w:rStyle w:val="a3"/>
          <w:rFonts w:ascii="宋体" w:eastAsia="宋体" w:hAnsi="宋体"/>
          <w:color w:val="000000" w:themeColor="text1"/>
          <w:sz w:val="24"/>
          <w:szCs w:val="24"/>
        </w:rPr>
        <w:t>万元订单透视：国际巨头绝对垄断，</w:t>
      </w:r>
      <w:proofErr w:type="gramStart"/>
      <w:r w:rsidRPr="00516E6D">
        <w:rPr>
          <w:rStyle w:val="a3"/>
          <w:rFonts w:ascii="宋体" w:eastAsia="宋体" w:hAnsi="宋体"/>
          <w:color w:val="000000" w:themeColor="text1"/>
          <w:sz w:val="24"/>
          <w:szCs w:val="24"/>
        </w:rPr>
        <w:t>国产现</w:t>
      </w:r>
      <w:proofErr w:type="gramEnd"/>
      <w:r w:rsidRPr="00516E6D">
        <w:rPr>
          <w:rStyle w:val="a3"/>
          <w:rFonts w:ascii="宋体" w:eastAsia="宋体" w:hAnsi="宋体"/>
          <w:color w:val="000000" w:themeColor="text1"/>
          <w:sz w:val="24"/>
          <w:szCs w:val="24"/>
        </w:rPr>
        <w:t>曙光</w:t>
      </w:r>
      <w:r w:rsidRPr="00516E6D">
        <w:rPr>
          <w:rFonts w:ascii="宋体" w:eastAsia="宋体" w:hAnsi="宋体"/>
          <w:color w:val="000000" w:themeColor="text1"/>
          <w:sz w:val="24"/>
          <w:szCs w:val="24"/>
        </w:rPr>
        <w:fldChar w:fldCharType="end"/>
      </w:r>
      <w:r w:rsidRPr="00516E6D">
        <w:rPr>
          <w:rFonts w:ascii="宋体" w:eastAsia="宋体" w:hAnsi="宋体"/>
          <w:color w:val="000000" w:themeColor="text1"/>
          <w:sz w:val="24"/>
          <w:szCs w:val="24"/>
        </w:rPr>
        <w:t>（文章涵盖</w:t>
      </w:r>
      <w:r w:rsidRPr="00516E6D">
        <w:rPr>
          <w:rFonts w:ascii="宋体" w:eastAsia="宋体" w:hAnsi="宋体"/>
          <w:color w:val="000000" w:themeColor="text1"/>
          <w:sz w:val="24"/>
          <w:szCs w:val="24"/>
        </w:rPr>
        <w:t>1</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2025</w:t>
      </w:r>
      <w:r w:rsidRPr="00516E6D">
        <w:rPr>
          <w:rFonts w:ascii="宋体" w:eastAsia="宋体" w:hAnsi="宋体"/>
          <w:color w:val="000000" w:themeColor="text1"/>
          <w:sz w:val="24"/>
          <w:szCs w:val="24"/>
        </w:rPr>
        <w:t>年</w:t>
      </w:r>
      <w:r w:rsidRPr="00516E6D">
        <w:rPr>
          <w:rFonts w:ascii="宋体" w:eastAsia="宋体" w:hAnsi="宋体"/>
          <w:color w:val="000000" w:themeColor="text1"/>
          <w:sz w:val="24"/>
          <w:szCs w:val="24"/>
        </w:rPr>
        <w:t>Q3</w:t>
      </w:r>
      <w:r w:rsidRPr="00516E6D">
        <w:rPr>
          <w:rFonts w:ascii="宋体" w:eastAsia="宋体" w:hAnsi="宋体"/>
          <w:color w:val="000000" w:themeColor="text1"/>
          <w:sz w:val="24"/>
          <w:szCs w:val="24"/>
        </w:rPr>
        <w:t>半导体参数</w:t>
      </w:r>
      <w:proofErr w:type="gramStart"/>
      <w:r w:rsidRPr="00516E6D">
        <w:rPr>
          <w:rFonts w:ascii="宋体" w:eastAsia="宋体" w:hAnsi="宋体"/>
          <w:color w:val="000000" w:themeColor="text1"/>
          <w:sz w:val="24"/>
          <w:szCs w:val="24"/>
        </w:rPr>
        <w:t>分析仪招投标</w:t>
      </w:r>
      <w:proofErr w:type="gramEnd"/>
      <w:r w:rsidRPr="00516E6D">
        <w:rPr>
          <w:rFonts w:ascii="宋体" w:eastAsia="宋体" w:hAnsi="宋体"/>
          <w:color w:val="000000" w:themeColor="text1"/>
          <w:sz w:val="24"/>
          <w:szCs w:val="24"/>
        </w:rPr>
        <w:t>洞察：国际主导，国产突围半导体参数分析仪：核心定义、测量原理与应用</w:t>
      </w:r>
      <w:r w:rsidRPr="00516E6D">
        <w:rPr>
          <w:rFonts w:ascii="宋体" w:eastAsia="宋体" w:hAnsi="宋体"/>
          <w:color w:val="000000" w:themeColor="text1"/>
          <w:sz w:val="24"/>
          <w:szCs w:val="24"/>
        </w:rPr>
        <w:t>3</w:t>
      </w:r>
      <w:r w:rsidRPr="00516E6D">
        <w:rPr>
          <w:rFonts w:ascii="宋体" w:eastAsia="宋体" w:hAnsi="宋体"/>
          <w:color w:val="000000" w:themeColor="text1"/>
          <w:sz w:val="24"/>
          <w:szCs w:val="24"/>
        </w:rPr>
        <w:t>、主流厂商及核心型号解析：国际巨头与国产力量对比）</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2026</w:t>
      </w:r>
      <w:r w:rsidRPr="00516E6D">
        <w:rPr>
          <w:rFonts w:ascii="宋体" w:eastAsia="宋体" w:hAnsi="宋体"/>
          <w:color w:val="000000" w:themeColor="text1"/>
          <w:sz w:val="24"/>
          <w:szCs w:val="24"/>
        </w:rPr>
        <w:t>年三月曙光已来！谁也未曾料到，行业变局的速度远超预期，国产仪器厂商卷起来如迅雷之势，</w:t>
      </w:r>
      <w:r w:rsidRPr="00516E6D">
        <w:rPr>
          <w:rFonts w:ascii="宋体" w:eastAsia="宋体" w:hAnsi="宋体"/>
          <w:color w:val="000000" w:themeColor="text1"/>
          <w:sz w:val="24"/>
          <w:szCs w:val="24"/>
        </w:rPr>
        <w:t>2026</w:t>
      </w:r>
      <w:r w:rsidRPr="00516E6D">
        <w:rPr>
          <w:rFonts w:ascii="宋体" w:eastAsia="宋体" w:hAnsi="宋体"/>
          <w:color w:val="000000" w:themeColor="text1"/>
          <w:sz w:val="24"/>
          <w:szCs w:val="24"/>
        </w:rPr>
        <w:t>年</w:t>
      </w:r>
      <w:r w:rsidRPr="00516E6D">
        <w:rPr>
          <w:rFonts w:ascii="宋体" w:eastAsia="宋体" w:hAnsi="宋体"/>
          <w:color w:val="000000" w:themeColor="text1"/>
          <w:sz w:val="24"/>
          <w:szCs w:val="24"/>
        </w:rPr>
        <w:t>3</w:t>
      </w:r>
      <w:r w:rsidRPr="00516E6D">
        <w:rPr>
          <w:rFonts w:ascii="宋体" w:eastAsia="宋体" w:hAnsi="宋体"/>
          <w:color w:val="000000" w:themeColor="text1"/>
          <w:sz w:val="24"/>
          <w:szCs w:val="24"/>
        </w:rPr>
        <w:t>月，</w:t>
      </w:r>
      <w:proofErr w:type="gramStart"/>
      <w:r w:rsidRPr="00516E6D">
        <w:rPr>
          <w:rFonts w:ascii="宋体" w:eastAsia="宋体" w:hAnsi="宋体"/>
          <w:color w:val="000000" w:themeColor="text1"/>
          <w:sz w:val="24"/>
          <w:szCs w:val="24"/>
        </w:rPr>
        <w:t>武汉微泰电子</w:t>
      </w:r>
      <w:proofErr w:type="gramEnd"/>
      <w:r w:rsidRPr="00516E6D">
        <w:rPr>
          <w:rFonts w:ascii="宋体" w:eastAsia="宋体" w:hAnsi="宋体"/>
          <w:color w:val="000000" w:themeColor="text1"/>
          <w:sz w:val="24"/>
          <w:szCs w:val="24"/>
        </w:rPr>
        <w:t>、联讯仪器相继推出全新一代旗舰级半导体参数分析仪，截至目前，国内已有武汉微泰、联讯仪器、上海概伦、</w:t>
      </w:r>
      <w:proofErr w:type="gramStart"/>
      <w:r w:rsidRPr="00516E6D">
        <w:rPr>
          <w:rFonts w:ascii="宋体" w:eastAsia="宋体" w:hAnsi="宋体"/>
          <w:color w:val="000000" w:themeColor="text1"/>
          <w:sz w:val="24"/>
          <w:szCs w:val="24"/>
        </w:rPr>
        <w:t>东谱科技</w:t>
      </w:r>
      <w:proofErr w:type="gramEnd"/>
      <w:r w:rsidRPr="00516E6D">
        <w:rPr>
          <w:rFonts w:ascii="宋体" w:eastAsia="宋体" w:hAnsi="宋体"/>
          <w:color w:val="000000" w:themeColor="text1"/>
          <w:sz w:val="24"/>
          <w:szCs w:val="24"/>
        </w:rPr>
        <w:t>、常州同惠</w:t>
      </w:r>
      <w:r w:rsidRPr="00516E6D">
        <w:rPr>
          <w:rFonts w:ascii="宋体" w:eastAsia="宋体" w:hAnsi="宋体"/>
          <w:color w:val="000000" w:themeColor="text1"/>
          <w:sz w:val="24"/>
          <w:szCs w:val="24"/>
        </w:rPr>
        <w:t>等</w:t>
      </w:r>
      <w:r w:rsidRPr="00516E6D">
        <w:rPr>
          <w:rFonts w:ascii="宋体" w:eastAsia="宋体" w:hAnsi="宋体"/>
          <w:color w:val="000000" w:themeColor="text1"/>
          <w:sz w:val="24"/>
          <w:szCs w:val="24"/>
        </w:rPr>
        <w:t>5</w:t>
      </w:r>
      <w:r w:rsidRPr="00516E6D">
        <w:rPr>
          <w:rFonts w:ascii="宋体" w:eastAsia="宋体" w:hAnsi="宋体"/>
          <w:color w:val="000000" w:themeColor="text1"/>
          <w:sz w:val="24"/>
          <w:szCs w:val="24"/>
        </w:rPr>
        <w:t>家以上厂商深度入局，旗下产品不仅在核心指标上实现对国际旗舰型号的全面对标，更已批量进入国内半导体大厂、顶级科研实验室与各大著名高校的采购清单。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国产半导体参数分析仪正从星星之火走向逐步占领，</w:t>
      </w:r>
      <w:r w:rsidRPr="00516E6D">
        <w:rPr>
          <w:rFonts w:ascii="宋体" w:eastAsia="宋体" w:hAnsi="宋体"/>
          <w:color w:val="000000" w:themeColor="text1"/>
          <w:sz w:val="24"/>
          <w:szCs w:val="24"/>
        </w:rPr>
        <w:t>2026</w:t>
      </w:r>
      <w:r w:rsidRPr="00516E6D">
        <w:rPr>
          <w:rFonts w:ascii="宋体" w:eastAsia="宋体" w:hAnsi="宋体"/>
          <w:color w:val="000000" w:themeColor="text1"/>
          <w:sz w:val="24"/>
          <w:szCs w:val="24"/>
        </w:rPr>
        <w:t>年，国产新品密集推出、核心性能指标持续冲高，国内厂商在技术与产品端的加速内卷，非但没有陷入无序内耗，反而形成了正向的技术迭代合力，正</w:t>
      </w:r>
      <w:proofErr w:type="gramStart"/>
      <w:r w:rsidRPr="00516E6D">
        <w:rPr>
          <w:rFonts w:ascii="宋体" w:eastAsia="宋体" w:hAnsi="宋体"/>
          <w:color w:val="000000" w:themeColor="text1"/>
          <w:sz w:val="24"/>
          <w:szCs w:val="24"/>
        </w:rPr>
        <w:t>一</w:t>
      </w:r>
      <w:proofErr w:type="gramEnd"/>
      <w:r w:rsidRPr="00516E6D">
        <w:rPr>
          <w:rFonts w:ascii="宋体" w:eastAsia="宋体" w:hAnsi="宋体"/>
          <w:color w:val="000000" w:themeColor="text1"/>
          <w:sz w:val="24"/>
          <w:szCs w:val="24"/>
        </w:rPr>
        <w:t>步步改写进口品牌长期一家独大的市场格局。</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proofErr w:type="spellStart"/>
      <w:r w:rsidRPr="00516E6D">
        <w:rPr>
          <w:rFonts w:ascii="宋体" w:eastAsia="宋体" w:hAnsi="宋体"/>
          <w:color w:val="000000" w:themeColor="text1"/>
          <w:sz w:val="24"/>
          <w:szCs w:val="24"/>
        </w:rPr>
        <w:t>onetest</w:t>
      </w:r>
      <w:proofErr w:type="spellEnd"/>
      <w:r w:rsidRPr="00516E6D">
        <w:rPr>
          <w:rFonts w:ascii="宋体" w:eastAsia="宋体" w:hAnsi="宋体"/>
          <w:color w:val="000000" w:themeColor="text1"/>
          <w:sz w:val="24"/>
          <w:szCs w:val="24"/>
        </w:rPr>
        <w:t>仪器资源库从中盘点全球半导体参数分析仪有哪些？主流品牌及核心型号解析，助您便捷选型。</w:t>
      </w:r>
    </w:p>
    <w:p w:rsidR="005D3D15" w:rsidRPr="00516E6D" w:rsidRDefault="00516E6D" w:rsidP="00516E6D">
      <w:pPr>
        <w:spacing w:before="0" w:after="0" w:line="360" w:lineRule="auto"/>
        <w:ind w:firstLineChars="200" w:firstLine="482"/>
        <w:jc w:val="center"/>
        <w:rPr>
          <w:rFonts w:ascii="宋体" w:eastAsia="宋体" w:hAnsi="宋体"/>
          <w:color w:val="000000" w:themeColor="text1"/>
          <w:sz w:val="24"/>
          <w:szCs w:val="24"/>
        </w:rPr>
      </w:pPr>
      <w:r>
        <w:rPr>
          <w:rFonts w:ascii="宋体" w:eastAsia="宋体" w:hAnsi="宋体" w:hint="eastAsia"/>
          <w:b/>
          <w:color w:val="000000" w:themeColor="text1"/>
          <w:sz w:val="24"/>
          <w:szCs w:val="24"/>
        </w:rPr>
        <w:t>一、</w:t>
      </w:r>
      <w:r w:rsidR="002C77FE" w:rsidRPr="00516E6D">
        <w:rPr>
          <w:rFonts w:ascii="宋体" w:eastAsia="宋体" w:hAnsi="宋体"/>
          <w:b/>
          <w:color w:val="000000" w:themeColor="text1"/>
          <w:sz w:val="24"/>
          <w:szCs w:val="24"/>
        </w:rPr>
        <w:t>国际品牌：占据</w:t>
      </w:r>
      <w:r w:rsidR="002C77FE" w:rsidRPr="00516E6D">
        <w:rPr>
          <w:rFonts w:ascii="宋体" w:eastAsia="宋体" w:hAnsi="宋体"/>
          <w:b/>
          <w:color w:val="000000" w:themeColor="text1"/>
          <w:sz w:val="24"/>
          <w:szCs w:val="24"/>
        </w:rPr>
        <w:t>绝对市场地位</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长久以来，全球半导体参数分析</w:t>
      </w:r>
      <w:proofErr w:type="gramStart"/>
      <w:r w:rsidRPr="00516E6D">
        <w:rPr>
          <w:rFonts w:ascii="宋体" w:eastAsia="宋体" w:hAnsi="宋体"/>
          <w:color w:val="000000" w:themeColor="text1"/>
          <w:sz w:val="24"/>
          <w:szCs w:val="24"/>
        </w:rPr>
        <w:t>仪市场</w:t>
      </w:r>
      <w:proofErr w:type="gramEnd"/>
      <w:r w:rsidRPr="00516E6D">
        <w:rPr>
          <w:rFonts w:ascii="宋体" w:eastAsia="宋体" w:hAnsi="宋体"/>
          <w:color w:val="000000" w:themeColor="text1"/>
          <w:sz w:val="24"/>
          <w:szCs w:val="24"/>
        </w:rPr>
        <w:t>形成了高度集中的寡头垄断格局，泰克（吉时利）与是</w:t>
      </w:r>
      <w:proofErr w:type="gramStart"/>
      <w:r w:rsidRPr="00516E6D">
        <w:rPr>
          <w:rFonts w:ascii="宋体" w:eastAsia="宋体" w:hAnsi="宋体"/>
          <w:color w:val="000000" w:themeColor="text1"/>
          <w:sz w:val="24"/>
          <w:szCs w:val="24"/>
        </w:rPr>
        <w:t>德科技两</w:t>
      </w:r>
      <w:proofErr w:type="gramEnd"/>
      <w:r w:rsidRPr="00516E6D">
        <w:rPr>
          <w:rFonts w:ascii="宋体" w:eastAsia="宋体" w:hAnsi="宋体"/>
          <w:color w:val="000000" w:themeColor="text1"/>
          <w:sz w:val="24"/>
          <w:szCs w:val="24"/>
        </w:rPr>
        <w:t>大品牌，凭借数十年的技术积累与生态沉淀，占据了</w:t>
      </w:r>
      <w:proofErr w:type="gramStart"/>
      <w:r w:rsidRPr="00516E6D">
        <w:rPr>
          <w:rFonts w:ascii="宋体" w:eastAsia="宋体" w:hAnsi="宋体"/>
          <w:color w:val="000000" w:themeColor="text1"/>
          <w:sz w:val="24"/>
          <w:szCs w:val="24"/>
        </w:rPr>
        <w:t>全球超</w:t>
      </w:r>
      <w:proofErr w:type="gramEnd"/>
      <w:r w:rsidRPr="00516E6D">
        <w:rPr>
          <w:rFonts w:ascii="宋体" w:eastAsia="宋体" w:hAnsi="宋体"/>
          <w:color w:val="000000" w:themeColor="text1"/>
          <w:sz w:val="24"/>
          <w:szCs w:val="24"/>
        </w:rPr>
        <w:t xml:space="preserve"> 70% </w:t>
      </w:r>
      <w:r w:rsidRPr="00516E6D">
        <w:rPr>
          <w:rFonts w:ascii="宋体" w:eastAsia="宋体" w:hAnsi="宋体"/>
          <w:color w:val="000000" w:themeColor="text1"/>
          <w:sz w:val="24"/>
          <w:szCs w:val="24"/>
        </w:rPr>
        <w:t>的市场份额，在国内高端市场的占有率更是超过</w:t>
      </w:r>
      <w:r w:rsidRPr="00516E6D">
        <w:rPr>
          <w:rFonts w:ascii="宋体" w:eastAsia="宋体" w:hAnsi="宋体"/>
          <w:color w:val="000000" w:themeColor="text1"/>
          <w:sz w:val="24"/>
          <w:szCs w:val="24"/>
        </w:rPr>
        <w:t xml:space="preserve"> 90%</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lastRenderedPageBreak/>
        <w:t>1</w:t>
      </w:r>
      <w:r w:rsidRPr="00516E6D">
        <w:rPr>
          <w:rFonts w:ascii="宋体" w:eastAsia="宋体" w:hAnsi="宋体"/>
          <w:b/>
          <w:color w:val="000000" w:themeColor="text1"/>
          <w:sz w:val="24"/>
          <w:szCs w:val="24"/>
        </w:rPr>
        <w:t>、泰克</w:t>
      </w:r>
      <w:r w:rsidRPr="00516E6D">
        <w:rPr>
          <w:rFonts w:ascii="宋体" w:eastAsia="宋体" w:hAnsi="宋体"/>
          <w:b/>
          <w:color w:val="000000" w:themeColor="text1"/>
          <w:sz w:val="24"/>
          <w:szCs w:val="24"/>
        </w:rPr>
        <w:t> Tektronix</w:t>
      </w:r>
      <w:r w:rsidRPr="00516E6D">
        <w:rPr>
          <w:rFonts w:ascii="宋体" w:eastAsia="宋体" w:hAnsi="宋体"/>
          <w:b/>
          <w:color w:val="000000" w:themeColor="text1"/>
          <w:sz w:val="24"/>
          <w:szCs w:val="24"/>
        </w:rPr>
        <w:t>旗下</w:t>
      </w:r>
      <w:proofErr w:type="spellStart"/>
      <w:r w:rsidRPr="00516E6D">
        <w:rPr>
          <w:rFonts w:ascii="宋体" w:eastAsia="宋体" w:hAnsi="宋体"/>
          <w:b/>
          <w:color w:val="000000" w:themeColor="text1"/>
          <w:sz w:val="24"/>
          <w:szCs w:val="24"/>
        </w:rPr>
        <w:t>Keithley</w:t>
      </w:r>
      <w:proofErr w:type="spellEnd"/>
      <w:r w:rsidRPr="00516E6D">
        <w:rPr>
          <w:rFonts w:ascii="宋体" w:eastAsia="宋体" w:hAnsi="宋体"/>
          <w:b/>
          <w:color w:val="000000" w:themeColor="text1"/>
          <w:sz w:val="24"/>
          <w:szCs w:val="24"/>
        </w:rPr>
        <w:t xml:space="preserve"> </w:t>
      </w:r>
      <w:r w:rsidRPr="00516E6D">
        <w:rPr>
          <w:rFonts w:ascii="宋体" w:eastAsia="宋体" w:hAnsi="宋体"/>
          <w:b/>
          <w:color w:val="000000" w:themeColor="text1"/>
          <w:sz w:val="24"/>
          <w:szCs w:val="24"/>
        </w:rPr>
        <w:t>吉时利</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proofErr w:type="spellStart"/>
      <w:r w:rsidRPr="00516E6D">
        <w:rPr>
          <w:rFonts w:ascii="宋体" w:eastAsia="宋体" w:hAnsi="宋体"/>
          <w:color w:val="000000" w:themeColor="text1"/>
          <w:sz w:val="24"/>
          <w:szCs w:val="24"/>
        </w:rPr>
        <w:t>Keithley</w:t>
      </w:r>
      <w:proofErr w:type="spellEnd"/>
      <w:r w:rsidRPr="00516E6D">
        <w:rPr>
          <w:rFonts w:ascii="宋体" w:eastAsia="宋体" w:hAnsi="宋体"/>
          <w:color w:val="000000" w:themeColor="text1"/>
          <w:sz w:val="24"/>
          <w:szCs w:val="24"/>
        </w:rPr>
        <w:t xml:space="preserve"> 4200A-SCS </w:t>
      </w:r>
      <w:r w:rsidRPr="00516E6D">
        <w:rPr>
          <w:rFonts w:ascii="宋体" w:eastAsia="宋体" w:hAnsi="宋体"/>
          <w:color w:val="000000" w:themeColor="text1"/>
          <w:sz w:val="24"/>
          <w:szCs w:val="24"/>
        </w:rPr>
        <w:t>参数分析仪</w:t>
      </w:r>
    </w:p>
    <w:p w:rsidR="005D3D15" w:rsidRPr="00516E6D" w:rsidRDefault="002C77FE" w:rsidP="00516E6D">
      <w:pPr>
        <w:spacing w:before="0" w:after="0" w:line="360" w:lineRule="auto"/>
        <w:ind w:firstLineChars="200" w:firstLine="480"/>
        <w:jc w:val="center"/>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6C5545C3" wp14:editId="1E6245A0">
            <wp:extent cx="5236210" cy="2036304"/>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5"/>
                    <a:srcRect/>
                    <a:stretch/>
                  </pic:blipFill>
                  <pic:spPr>
                    <a:xfrm rot="21600000">
                      <a:off x="0" y="0"/>
                      <a:ext cx="5236210" cy="2036304"/>
                    </a:xfrm>
                    <a:prstGeom prst="rect">
                      <a:avLst/>
                    </a:prstGeom>
                  </pic:spPr>
                </pic:pic>
              </a:graphicData>
            </a:graphic>
          </wp:inline>
        </w:drawing>
      </w:r>
    </w:p>
    <w:p w:rsidR="005D3D15" w:rsidRPr="00516E6D" w:rsidRDefault="005D3D15" w:rsidP="00516E6D">
      <w:pPr>
        <w:spacing w:before="0" w:after="0" w:line="360" w:lineRule="auto"/>
        <w:ind w:firstLineChars="200" w:firstLine="480"/>
        <w:jc w:val="both"/>
        <w:rPr>
          <w:rFonts w:ascii="宋体" w:eastAsia="宋体" w:hAnsi="宋体"/>
          <w:color w:val="000000" w:themeColor="text1"/>
          <w:sz w:val="24"/>
          <w:szCs w:val="24"/>
        </w:rPr>
      </w:pP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泰克旗下</w:t>
      </w:r>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Keithley</w:t>
      </w:r>
      <w:proofErr w:type="spellEnd"/>
      <w:r w:rsidRPr="00516E6D">
        <w:rPr>
          <w:rFonts w:ascii="宋体" w:eastAsia="宋体" w:hAnsi="宋体"/>
          <w:color w:val="000000" w:themeColor="text1"/>
          <w:sz w:val="24"/>
          <w:szCs w:val="24"/>
        </w:rPr>
        <w:t xml:space="preserve"> </w:t>
      </w:r>
      <w:proofErr w:type="gramStart"/>
      <w:r w:rsidRPr="00516E6D">
        <w:rPr>
          <w:rFonts w:ascii="宋体" w:eastAsia="宋体" w:hAnsi="宋体"/>
          <w:color w:val="000000" w:themeColor="text1"/>
          <w:sz w:val="24"/>
          <w:szCs w:val="24"/>
        </w:rPr>
        <w:t>吉时利</w:t>
      </w:r>
      <w:proofErr w:type="gramEnd"/>
      <w:r w:rsidRPr="00516E6D">
        <w:rPr>
          <w:rFonts w:ascii="宋体" w:eastAsia="宋体" w:hAnsi="宋体"/>
          <w:color w:val="000000" w:themeColor="text1"/>
          <w:sz w:val="24"/>
          <w:szCs w:val="24"/>
        </w:rPr>
        <w:t xml:space="preserve"> 4200A-SCS </w:t>
      </w:r>
      <w:r w:rsidRPr="00516E6D">
        <w:rPr>
          <w:rFonts w:ascii="宋体" w:eastAsia="宋体" w:hAnsi="宋体"/>
          <w:color w:val="000000" w:themeColor="text1"/>
          <w:sz w:val="24"/>
          <w:szCs w:val="24"/>
        </w:rPr>
        <w:t>参数分析仪，是业内公认的</w:t>
      </w:r>
      <w:proofErr w:type="gramStart"/>
      <w:r w:rsidRPr="00516E6D">
        <w:rPr>
          <w:rFonts w:ascii="宋体" w:eastAsia="宋体" w:hAnsi="宋体"/>
          <w:color w:val="000000" w:themeColor="text1"/>
          <w:sz w:val="24"/>
          <w:szCs w:val="24"/>
        </w:rPr>
        <w:t>标杆级</w:t>
      </w:r>
      <w:proofErr w:type="gramEnd"/>
      <w:r w:rsidRPr="00516E6D">
        <w:rPr>
          <w:rFonts w:ascii="宋体" w:eastAsia="宋体" w:hAnsi="宋体"/>
          <w:color w:val="000000" w:themeColor="text1"/>
          <w:sz w:val="24"/>
          <w:szCs w:val="24"/>
        </w:rPr>
        <w:t>产品。作为集成式半导体特性分析系统，它可同步实现直流</w:t>
      </w:r>
      <w:r w:rsidRPr="00516E6D">
        <w:rPr>
          <w:rFonts w:ascii="宋体" w:eastAsia="宋体" w:hAnsi="宋体"/>
          <w:color w:val="000000" w:themeColor="text1"/>
          <w:sz w:val="24"/>
          <w:szCs w:val="24"/>
        </w:rPr>
        <w:t xml:space="preserve"> I-V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、超快脉冲</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的高精度测量，配备的</w:t>
      </w:r>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Clarius</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软件内置数百种应用测试模板，支持模块化定制升级，可扩展</w:t>
      </w:r>
      <w:r w:rsidRPr="00516E6D">
        <w:rPr>
          <w:rFonts w:ascii="宋体" w:eastAsia="宋体" w:hAnsi="宋体"/>
          <w:color w:val="000000" w:themeColor="text1"/>
          <w:sz w:val="24"/>
          <w:szCs w:val="24"/>
        </w:rPr>
        <w:t>SMU</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CVU</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PMU</w:t>
      </w:r>
      <w:r w:rsidRPr="00516E6D">
        <w:rPr>
          <w:rFonts w:ascii="宋体" w:eastAsia="宋体" w:hAnsi="宋体"/>
          <w:color w:val="000000" w:themeColor="text1"/>
          <w:sz w:val="24"/>
          <w:szCs w:val="24"/>
        </w:rPr>
        <w:t>等全品类模块，适配从</w:t>
      </w:r>
      <w:r w:rsidRPr="00516E6D">
        <w:rPr>
          <w:rFonts w:ascii="宋体" w:eastAsia="宋体" w:hAnsi="宋体"/>
          <w:color w:val="000000" w:themeColor="text1"/>
          <w:sz w:val="24"/>
          <w:szCs w:val="24"/>
        </w:rPr>
        <w:t xml:space="preserve"> MOSFET</w:t>
      </w:r>
      <w:r w:rsidRPr="00516E6D">
        <w:rPr>
          <w:rFonts w:ascii="宋体" w:eastAsia="宋体" w:hAnsi="宋体"/>
          <w:color w:val="000000" w:themeColor="text1"/>
          <w:sz w:val="24"/>
          <w:szCs w:val="24"/>
        </w:rPr>
        <w:t>、非易失性存储器到纳米器件、光伏器件的全场景测试需求。其核心</w:t>
      </w:r>
      <w:r w:rsidRPr="00516E6D">
        <w:rPr>
          <w:rFonts w:ascii="宋体" w:eastAsia="宋体" w:hAnsi="宋体"/>
          <w:color w:val="000000" w:themeColor="text1"/>
          <w:sz w:val="24"/>
          <w:szCs w:val="24"/>
        </w:rPr>
        <w:t xml:space="preserve"> SMU </w:t>
      </w:r>
      <w:r w:rsidRPr="00516E6D">
        <w:rPr>
          <w:rFonts w:ascii="宋体" w:eastAsia="宋体" w:hAnsi="宋体"/>
          <w:color w:val="000000" w:themeColor="text1"/>
          <w:sz w:val="24"/>
          <w:szCs w:val="24"/>
        </w:rPr>
        <w:t>模块可实现</w:t>
      </w:r>
      <w:r w:rsidRPr="00516E6D">
        <w:rPr>
          <w:rFonts w:ascii="宋体" w:eastAsia="宋体" w:hAnsi="宋体"/>
          <w:color w:val="000000" w:themeColor="text1"/>
          <w:sz w:val="24"/>
          <w:szCs w:val="24"/>
        </w:rPr>
        <w:t xml:space="preserve"> 100fA </w:t>
      </w:r>
      <w:r w:rsidRPr="00516E6D">
        <w:rPr>
          <w:rFonts w:ascii="宋体" w:eastAsia="宋体" w:hAnsi="宋体"/>
          <w:color w:val="000000" w:themeColor="text1"/>
          <w:sz w:val="24"/>
          <w:szCs w:val="24"/>
        </w:rPr>
        <w:t>的基础测量分辨率，选配前端放大器后更可达到</w:t>
      </w:r>
      <w:r w:rsidRPr="00516E6D">
        <w:rPr>
          <w:rFonts w:ascii="宋体" w:eastAsia="宋体" w:hAnsi="宋体"/>
          <w:color w:val="000000" w:themeColor="text1"/>
          <w:sz w:val="24"/>
          <w:szCs w:val="24"/>
        </w:rPr>
        <w:t xml:space="preserve"> 10aA </w:t>
      </w:r>
      <w:r w:rsidRPr="00516E6D">
        <w:rPr>
          <w:rFonts w:ascii="宋体" w:eastAsia="宋体" w:hAnsi="宋体"/>
          <w:color w:val="000000" w:themeColor="text1"/>
          <w:sz w:val="24"/>
          <w:szCs w:val="24"/>
        </w:rPr>
        <w:t>的极致灵敏度，长期以来是国内顶尖高校实验室、头部晶</w:t>
      </w:r>
      <w:proofErr w:type="gramStart"/>
      <w:r w:rsidRPr="00516E6D">
        <w:rPr>
          <w:rFonts w:ascii="宋体" w:eastAsia="宋体" w:hAnsi="宋体"/>
          <w:color w:val="000000" w:themeColor="text1"/>
          <w:sz w:val="24"/>
          <w:szCs w:val="24"/>
        </w:rPr>
        <w:t>圆厂研发线</w:t>
      </w:r>
      <w:proofErr w:type="gramEnd"/>
      <w:r w:rsidRPr="00516E6D">
        <w:rPr>
          <w:rFonts w:ascii="宋体" w:eastAsia="宋体" w:hAnsi="宋体"/>
          <w:color w:val="000000" w:themeColor="text1"/>
          <w:sz w:val="24"/>
          <w:szCs w:val="24"/>
        </w:rPr>
        <w:t>的</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标配</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设备。</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核心参数</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I-V </w:t>
      </w:r>
      <w:r w:rsidRPr="00516E6D">
        <w:rPr>
          <w:rFonts w:ascii="宋体" w:eastAsia="宋体" w:hAnsi="宋体"/>
          <w:color w:val="000000" w:themeColor="text1"/>
          <w:sz w:val="24"/>
          <w:szCs w:val="24"/>
        </w:rPr>
        <w:t>源测量单元</w:t>
      </w:r>
      <w:r w:rsidRPr="00516E6D">
        <w:rPr>
          <w:rFonts w:ascii="宋体" w:eastAsia="宋体" w:hAnsi="宋体"/>
          <w:color w:val="000000" w:themeColor="text1"/>
          <w:sz w:val="24"/>
          <w:szCs w:val="24"/>
        </w:rPr>
        <w:t>(SMU)</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210 V/100 mA </w:t>
      </w:r>
      <w:r w:rsidRPr="00516E6D">
        <w:rPr>
          <w:rFonts w:ascii="宋体" w:eastAsia="宋体" w:hAnsi="宋体"/>
          <w:color w:val="000000" w:themeColor="text1"/>
          <w:sz w:val="24"/>
          <w:szCs w:val="24"/>
        </w:rPr>
        <w:t>或</w:t>
      </w:r>
      <w:r w:rsidRPr="00516E6D">
        <w:rPr>
          <w:rFonts w:ascii="宋体" w:eastAsia="宋体" w:hAnsi="宋体"/>
          <w:color w:val="000000" w:themeColor="text1"/>
          <w:sz w:val="24"/>
          <w:szCs w:val="24"/>
        </w:rPr>
        <w:t xml:space="preserve"> ± 210 V/1 A </w:t>
      </w:r>
      <w:r w:rsidRPr="00516E6D">
        <w:rPr>
          <w:rFonts w:ascii="宋体" w:eastAsia="宋体" w:hAnsi="宋体"/>
          <w:color w:val="000000" w:themeColor="text1"/>
          <w:sz w:val="24"/>
          <w:szCs w:val="24"/>
        </w:rPr>
        <w:t>模块</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100 </w:t>
      </w:r>
      <w:proofErr w:type="spellStart"/>
      <w:r w:rsidRPr="00516E6D">
        <w:rPr>
          <w:rFonts w:ascii="宋体" w:eastAsia="宋体" w:hAnsi="宋体"/>
          <w:color w:val="000000" w:themeColor="text1"/>
          <w:sz w:val="24"/>
          <w:szCs w:val="24"/>
        </w:rPr>
        <w:t>fA</w:t>
      </w:r>
      <w:proofErr w:type="spellEnd"/>
      <w:r w:rsidRPr="00516E6D">
        <w:rPr>
          <w:rFonts w:ascii="宋体" w:eastAsia="宋体" w:hAnsi="宋体"/>
          <w:color w:val="000000" w:themeColor="text1"/>
          <w:sz w:val="24"/>
          <w:szCs w:val="24"/>
        </w:rPr>
        <w:t>测量分辨率</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选配前端放大器提供了</w:t>
      </w:r>
      <w:r w:rsidRPr="00516E6D">
        <w:rPr>
          <w:rFonts w:ascii="宋体" w:eastAsia="宋体" w:hAnsi="宋体"/>
          <w:color w:val="000000" w:themeColor="text1"/>
          <w:sz w:val="24"/>
          <w:szCs w:val="24"/>
        </w:rPr>
        <w:t xml:space="preserve"> 10 </w:t>
      </w:r>
      <w:proofErr w:type="spellStart"/>
      <w:r w:rsidRPr="00516E6D">
        <w:rPr>
          <w:rFonts w:ascii="宋体" w:eastAsia="宋体" w:hAnsi="宋体"/>
          <w:color w:val="000000" w:themeColor="text1"/>
          <w:sz w:val="24"/>
          <w:szCs w:val="24"/>
        </w:rPr>
        <w:t>aA</w:t>
      </w:r>
      <w:proofErr w:type="spellEnd"/>
      <w:r w:rsidRPr="00516E6D">
        <w:rPr>
          <w:rFonts w:ascii="宋体" w:eastAsia="宋体" w:hAnsi="宋体"/>
          <w:color w:val="000000" w:themeColor="text1"/>
          <w:sz w:val="24"/>
          <w:szCs w:val="24"/>
        </w:rPr>
        <w:t>测量分辨率</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10 </w:t>
      </w:r>
      <w:proofErr w:type="spellStart"/>
      <w:r w:rsidRPr="00516E6D">
        <w:rPr>
          <w:rFonts w:ascii="宋体" w:eastAsia="宋体" w:hAnsi="宋体"/>
          <w:color w:val="000000" w:themeColor="text1"/>
          <w:sz w:val="24"/>
          <w:szCs w:val="24"/>
        </w:rPr>
        <w:t>mHz</w:t>
      </w:r>
      <w:proofErr w:type="spellEnd"/>
      <w:r w:rsidRPr="00516E6D">
        <w:rPr>
          <w:rFonts w:ascii="宋体" w:eastAsia="宋体" w:hAnsi="宋体"/>
          <w:color w:val="000000" w:themeColor="text1"/>
          <w:sz w:val="24"/>
          <w:szCs w:val="24"/>
        </w:rPr>
        <w:t xml:space="preserve"> - 10 Hz </w:t>
      </w:r>
      <w:r w:rsidRPr="00516E6D">
        <w:rPr>
          <w:rFonts w:ascii="宋体" w:eastAsia="宋体" w:hAnsi="宋体"/>
          <w:color w:val="000000" w:themeColor="text1"/>
          <w:sz w:val="24"/>
          <w:szCs w:val="24"/>
        </w:rPr>
        <w:t>超低频率电容测量</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100 </w:t>
      </w:r>
      <w:proofErr w:type="spellStart"/>
      <w:r w:rsidRPr="00516E6D">
        <w:rPr>
          <w:rFonts w:ascii="宋体" w:eastAsia="宋体" w:hAnsi="宋体"/>
          <w:color w:val="000000" w:themeColor="text1"/>
          <w:sz w:val="24"/>
          <w:szCs w:val="24"/>
        </w:rPr>
        <w:t>μF</w:t>
      </w:r>
      <w:proofErr w:type="spellEnd"/>
      <w:r w:rsidRPr="00516E6D">
        <w:rPr>
          <w:rFonts w:ascii="宋体" w:eastAsia="宋体" w:hAnsi="宋体"/>
          <w:color w:val="000000" w:themeColor="text1"/>
          <w:sz w:val="24"/>
          <w:szCs w:val="24"/>
        </w:rPr>
        <w:t>负载电容</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四象限操作</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2 </w:t>
      </w:r>
      <w:r w:rsidRPr="00516E6D">
        <w:rPr>
          <w:rFonts w:ascii="宋体" w:eastAsia="宋体" w:hAnsi="宋体"/>
          <w:color w:val="000000" w:themeColor="text1"/>
          <w:sz w:val="24"/>
          <w:szCs w:val="24"/>
        </w:rPr>
        <w:t>线或</w:t>
      </w:r>
      <w:r w:rsidRPr="00516E6D">
        <w:rPr>
          <w:rFonts w:ascii="宋体" w:eastAsia="宋体" w:hAnsi="宋体"/>
          <w:color w:val="000000" w:themeColor="text1"/>
          <w:sz w:val="24"/>
          <w:szCs w:val="24"/>
        </w:rPr>
        <w:t xml:space="preserve"> 4 </w:t>
      </w:r>
      <w:r w:rsidRPr="00516E6D">
        <w:rPr>
          <w:rFonts w:ascii="宋体" w:eastAsia="宋体" w:hAnsi="宋体"/>
          <w:color w:val="000000" w:themeColor="text1"/>
          <w:sz w:val="24"/>
          <w:szCs w:val="24"/>
        </w:rPr>
        <w:t>线连接</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C-V </w:t>
      </w:r>
      <w:r w:rsidRPr="00516E6D">
        <w:rPr>
          <w:rFonts w:ascii="宋体" w:eastAsia="宋体" w:hAnsi="宋体"/>
          <w:color w:val="000000" w:themeColor="text1"/>
          <w:sz w:val="24"/>
          <w:szCs w:val="24"/>
        </w:rPr>
        <w:t>多频率电容单元</w:t>
      </w:r>
      <w:r w:rsidRPr="00516E6D">
        <w:rPr>
          <w:rFonts w:ascii="宋体" w:eastAsia="宋体" w:hAnsi="宋体"/>
          <w:color w:val="000000" w:themeColor="text1"/>
          <w:sz w:val="24"/>
          <w:szCs w:val="24"/>
        </w:rPr>
        <w:t>(CVU)</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AC </w:t>
      </w:r>
      <w:r w:rsidRPr="00516E6D">
        <w:rPr>
          <w:rFonts w:ascii="宋体" w:eastAsia="宋体" w:hAnsi="宋体"/>
          <w:color w:val="000000" w:themeColor="text1"/>
          <w:sz w:val="24"/>
          <w:szCs w:val="24"/>
        </w:rPr>
        <w:t>阻抗测量</w:t>
      </w:r>
      <w:r w:rsidRPr="00516E6D">
        <w:rPr>
          <w:rFonts w:ascii="宋体" w:eastAsia="宋体" w:hAnsi="宋体"/>
          <w:color w:val="000000" w:themeColor="text1"/>
          <w:sz w:val="24"/>
          <w:szCs w:val="24"/>
        </w:rPr>
        <w:t xml:space="preserve"> (C-V, C-f, C-t)</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1 kHz - 10 MHz </w:t>
      </w:r>
      <w:r w:rsidRPr="00516E6D">
        <w:rPr>
          <w:rFonts w:ascii="宋体" w:eastAsia="宋体" w:hAnsi="宋体"/>
          <w:color w:val="000000" w:themeColor="text1"/>
          <w:sz w:val="24"/>
          <w:szCs w:val="24"/>
        </w:rPr>
        <w:t>频率范围</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30 V (60 V</w:t>
      </w:r>
      <w:r w:rsidRPr="00516E6D">
        <w:rPr>
          <w:rFonts w:ascii="宋体" w:eastAsia="宋体" w:hAnsi="宋体"/>
          <w:color w:val="000000" w:themeColor="text1"/>
          <w:sz w:val="24"/>
          <w:szCs w:val="24"/>
        </w:rPr>
        <w:t>差分</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内置</w:t>
      </w:r>
      <w:r w:rsidRPr="00516E6D">
        <w:rPr>
          <w:rFonts w:ascii="宋体" w:eastAsia="宋体" w:hAnsi="宋体"/>
          <w:color w:val="000000" w:themeColor="text1"/>
          <w:sz w:val="24"/>
          <w:szCs w:val="24"/>
        </w:rPr>
        <w:t>DC</w:t>
      </w:r>
      <w:r w:rsidRPr="00516E6D">
        <w:rPr>
          <w:rFonts w:ascii="宋体" w:eastAsia="宋体" w:hAnsi="宋体"/>
          <w:color w:val="000000" w:themeColor="text1"/>
          <w:sz w:val="24"/>
          <w:szCs w:val="24"/>
        </w:rPr>
        <w:t>偏置源，可以扩展到</w:t>
      </w:r>
      <w:r w:rsidRPr="00516E6D">
        <w:rPr>
          <w:rFonts w:ascii="宋体" w:eastAsia="宋体" w:hAnsi="宋体"/>
          <w:color w:val="000000" w:themeColor="text1"/>
          <w:sz w:val="24"/>
          <w:szCs w:val="24"/>
        </w:rPr>
        <w:t xml:space="preserve">± 210 V(420 V </w:t>
      </w:r>
      <w:r w:rsidRPr="00516E6D">
        <w:rPr>
          <w:rFonts w:ascii="宋体" w:eastAsia="宋体" w:hAnsi="宋体"/>
          <w:color w:val="000000" w:themeColor="text1"/>
          <w:sz w:val="24"/>
          <w:szCs w:val="24"/>
        </w:rPr>
        <w:t>差分</w:t>
      </w:r>
      <w:r w:rsidRPr="00516E6D">
        <w:rPr>
          <w:rFonts w:ascii="宋体" w:eastAsia="宋体" w:hAnsi="宋体"/>
          <w:color w:val="000000" w:themeColor="text1"/>
          <w:sz w:val="24"/>
          <w:szCs w:val="24"/>
        </w:rPr>
        <w:t>)</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选配</w:t>
      </w:r>
      <w:r w:rsidRPr="00516E6D">
        <w:rPr>
          <w:rFonts w:ascii="宋体" w:eastAsia="宋体" w:hAnsi="宋体"/>
          <w:color w:val="000000" w:themeColor="text1"/>
          <w:sz w:val="24"/>
          <w:szCs w:val="24"/>
        </w:rPr>
        <w:t xml:space="preserve"> CVIV </w:t>
      </w:r>
      <w:r w:rsidRPr="00516E6D">
        <w:rPr>
          <w:rFonts w:ascii="宋体" w:eastAsia="宋体" w:hAnsi="宋体"/>
          <w:color w:val="000000" w:themeColor="text1"/>
          <w:sz w:val="24"/>
          <w:szCs w:val="24"/>
        </w:rPr>
        <w:t>多通道开关，在</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测量和</w:t>
      </w:r>
      <w:r w:rsidRPr="00516E6D">
        <w:rPr>
          <w:rFonts w:ascii="宋体" w:eastAsia="宋体" w:hAnsi="宋体"/>
          <w:color w:val="000000" w:themeColor="text1"/>
          <w:sz w:val="24"/>
          <w:szCs w:val="24"/>
        </w:rPr>
        <w:t xml:space="preserve"> C-V </w:t>
      </w:r>
      <w:r w:rsidRPr="00516E6D">
        <w:rPr>
          <w:rFonts w:ascii="宋体" w:eastAsia="宋体" w:hAnsi="宋体"/>
          <w:color w:val="000000" w:themeColor="text1"/>
          <w:sz w:val="24"/>
          <w:szCs w:val="24"/>
        </w:rPr>
        <w:t>测量之间简便切换脉冲式</w:t>
      </w:r>
      <w:r w:rsidRPr="00516E6D">
        <w:rPr>
          <w:rFonts w:ascii="宋体" w:eastAsia="宋体" w:hAnsi="宋体"/>
          <w:color w:val="000000" w:themeColor="text1"/>
          <w:sz w:val="24"/>
          <w:szCs w:val="24"/>
        </w:rPr>
        <w:t xml:space="preserve">I-V </w:t>
      </w:r>
      <w:r w:rsidRPr="00516E6D">
        <w:rPr>
          <w:rFonts w:ascii="宋体" w:eastAsia="宋体" w:hAnsi="宋体"/>
          <w:color w:val="000000" w:themeColor="text1"/>
          <w:sz w:val="24"/>
          <w:szCs w:val="24"/>
        </w:rPr>
        <w:t>超快速脉冲测量单元</w:t>
      </w:r>
      <w:r w:rsidRPr="00516E6D">
        <w:rPr>
          <w:rFonts w:ascii="宋体" w:eastAsia="宋体" w:hAnsi="宋体"/>
          <w:color w:val="000000" w:themeColor="text1"/>
          <w:sz w:val="24"/>
          <w:szCs w:val="24"/>
        </w:rPr>
        <w:t>(PMU)</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两个独立的或同步的高速脉冲</w:t>
      </w:r>
      <w:r w:rsidRPr="00516E6D">
        <w:rPr>
          <w:rFonts w:ascii="宋体" w:eastAsia="宋体" w:hAnsi="宋体"/>
          <w:color w:val="000000" w:themeColor="text1"/>
          <w:sz w:val="24"/>
          <w:szCs w:val="24"/>
        </w:rPr>
        <w:t xml:space="preserve"> I-V</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源和测量通道</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200 </w:t>
      </w:r>
      <w:proofErr w:type="spellStart"/>
      <w:r w:rsidRPr="00516E6D">
        <w:rPr>
          <w:rFonts w:ascii="宋体" w:eastAsia="宋体" w:hAnsi="宋体"/>
          <w:color w:val="000000" w:themeColor="text1"/>
          <w:sz w:val="24"/>
          <w:szCs w:val="24"/>
        </w:rPr>
        <w:t>MSa</w:t>
      </w:r>
      <w:proofErr w:type="spellEnd"/>
      <w:r w:rsidRPr="00516E6D">
        <w:rPr>
          <w:rFonts w:ascii="宋体" w:eastAsia="宋体" w:hAnsi="宋体"/>
          <w:color w:val="000000" w:themeColor="text1"/>
          <w:sz w:val="24"/>
          <w:szCs w:val="24"/>
        </w:rPr>
        <w:t>/s</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5 ns </w:t>
      </w:r>
      <w:r w:rsidRPr="00516E6D">
        <w:rPr>
          <w:rFonts w:ascii="宋体" w:eastAsia="宋体" w:hAnsi="宋体"/>
          <w:color w:val="000000" w:themeColor="text1"/>
          <w:sz w:val="24"/>
          <w:szCs w:val="24"/>
        </w:rPr>
        <w:t>采样率</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±40 V (80 V p-p)</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±800 mA</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瞬态波形捕获模式</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任意波形发生器</w:t>
      </w:r>
      <w:r w:rsidRPr="00516E6D">
        <w:rPr>
          <w:rFonts w:ascii="宋体" w:eastAsia="宋体" w:hAnsi="宋体"/>
          <w:color w:val="000000" w:themeColor="text1"/>
          <w:sz w:val="24"/>
          <w:szCs w:val="24"/>
        </w:rPr>
        <w:t xml:space="preserve"> Segment ARB® </w:t>
      </w:r>
      <w:r w:rsidRPr="00516E6D">
        <w:rPr>
          <w:rFonts w:ascii="宋体" w:eastAsia="宋体" w:hAnsi="宋体"/>
          <w:color w:val="000000" w:themeColor="text1"/>
          <w:sz w:val="24"/>
          <w:szCs w:val="24"/>
        </w:rPr>
        <w:t>模式，支持多电平脉冲波形，</w:t>
      </w:r>
      <w:r w:rsidRPr="00516E6D">
        <w:rPr>
          <w:rFonts w:ascii="宋体" w:eastAsia="宋体" w:hAnsi="宋体"/>
          <w:color w:val="000000" w:themeColor="text1"/>
          <w:sz w:val="24"/>
          <w:szCs w:val="24"/>
        </w:rPr>
        <w:t xml:space="preserve">10 ns </w:t>
      </w:r>
      <w:r w:rsidRPr="00516E6D">
        <w:rPr>
          <w:rFonts w:ascii="宋体" w:eastAsia="宋体" w:hAnsi="宋体"/>
          <w:color w:val="000000" w:themeColor="text1"/>
          <w:sz w:val="24"/>
          <w:szCs w:val="24"/>
        </w:rPr>
        <w:t>可编程分辨率</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高压脉冲发生器单元</w:t>
      </w:r>
      <w:r w:rsidRPr="00516E6D">
        <w:rPr>
          <w:rFonts w:ascii="宋体" w:eastAsia="宋体" w:hAnsi="宋体"/>
          <w:color w:val="000000" w:themeColor="text1"/>
          <w:sz w:val="24"/>
          <w:szCs w:val="24"/>
        </w:rPr>
        <w:t>(PGU)</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两个高速脉冲电压源通道</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±40 V (80 V p-p)</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800 mA</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任意波形发生器</w:t>
      </w:r>
      <w:r w:rsidRPr="00516E6D">
        <w:rPr>
          <w:rFonts w:ascii="宋体" w:eastAsia="宋体" w:hAnsi="宋体"/>
          <w:color w:val="000000" w:themeColor="text1"/>
          <w:sz w:val="24"/>
          <w:szCs w:val="24"/>
        </w:rPr>
        <w:t xml:space="preserve"> Segment ARB®</w:t>
      </w:r>
      <w:r w:rsidRPr="00516E6D">
        <w:rPr>
          <w:rFonts w:ascii="宋体" w:eastAsia="宋体" w:hAnsi="宋体"/>
          <w:color w:val="000000" w:themeColor="text1"/>
          <w:sz w:val="24"/>
          <w:szCs w:val="24"/>
        </w:rPr>
        <w:t>模式，支持多电平脉冲波形，</w:t>
      </w:r>
      <w:r w:rsidRPr="00516E6D">
        <w:rPr>
          <w:rFonts w:ascii="宋体" w:eastAsia="宋体" w:hAnsi="宋体"/>
          <w:color w:val="000000" w:themeColor="text1"/>
          <w:sz w:val="24"/>
          <w:szCs w:val="24"/>
        </w:rPr>
        <w:t xml:space="preserve">10 ns </w:t>
      </w:r>
      <w:r w:rsidRPr="00516E6D">
        <w:rPr>
          <w:rFonts w:ascii="宋体" w:eastAsia="宋体" w:hAnsi="宋体"/>
          <w:color w:val="000000" w:themeColor="text1"/>
          <w:sz w:val="24"/>
          <w:szCs w:val="24"/>
        </w:rPr>
        <w:t>可编程分辨率</w:t>
      </w:r>
      <w:r w:rsidRPr="00516E6D">
        <w:rPr>
          <w:rFonts w:ascii="宋体" w:eastAsia="宋体" w:hAnsi="宋体"/>
          <w:color w:val="000000" w:themeColor="text1"/>
          <w:sz w:val="24"/>
          <w:szCs w:val="24"/>
        </w:rPr>
        <w:t xml:space="preserve">I-V/C-V </w:t>
      </w:r>
      <w:r w:rsidRPr="00516E6D">
        <w:rPr>
          <w:rFonts w:ascii="宋体" w:eastAsia="宋体" w:hAnsi="宋体"/>
          <w:color w:val="000000" w:themeColor="text1"/>
          <w:sz w:val="24"/>
          <w:szCs w:val="24"/>
        </w:rPr>
        <w:t>多通道开关模块</w:t>
      </w:r>
      <w:r w:rsidRPr="00516E6D">
        <w:rPr>
          <w:rFonts w:ascii="宋体" w:eastAsia="宋体" w:hAnsi="宋体"/>
          <w:color w:val="000000" w:themeColor="text1"/>
          <w:sz w:val="24"/>
          <w:szCs w:val="24"/>
        </w:rPr>
        <w:t xml:space="preserve"> (CVIV)</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在</w:t>
      </w:r>
      <w:r w:rsidRPr="00516E6D">
        <w:rPr>
          <w:rFonts w:ascii="宋体" w:eastAsia="宋体" w:hAnsi="宋体"/>
          <w:color w:val="000000" w:themeColor="text1"/>
          <w:sz w:val="24"/>
          <w:szCs w:val="24"/>
        </w:rPr>
        <w:t xml:space="preserve"> I-V</w:t>
      </w:r>
      <w:r w:rsidRPr="00516E6D">
        <w:rPr>
          <w:rFonts w:ascii="宋体" w:eastAsia="宋体" w:hAnsi="宋体"/>
          <w:color w:val="000000" w:themeColor="text1"/>
          <w:sz w:val="24"/>
          <w:szCs w:val="24"/>
        </w:rPr>
        <w:t>测量和</w:t>
      </w:r>
      <w:r w:rsidRPr="00516E6D">
        <w:rPr>
          <w:rFonts w:ascii="宋体" w:eastAsia="宋体" w:hAnsi="宋体"/>
          <w:color w:val="000000" w:themeColor="text1"/>
          <w:sz w:val="24"/>
          <w:szCs w:val="24"/>
        </w:rPr>
        <w:t xml:space="preserve"> C-V </w:t>
      </w:r>
      <w:r w:rsidRPr="00516E6D">
        <w:rPr>
          <w:rFonts w:ascii="宋体" w:eastAsia="宋体" w:hAnsi="宋体"/>
          <w:color w:val="000000" w:themeColor="text1"/>
          <w:sz w:val="24"/>
          <w:szCs w:val="24"/>
        </w:rPr>
        <w:t>测量之间简便切换，无需重新布线或抬起探针</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把</w:t>
      </w:r>
      <w:r w:rsidRPr="00516E6D">
        <w:rPr>
          <w:rFonts w:ascii="宋体" w:eastAsia="宋体" w:hAnsi="宋体"/>
          <w:color w:val="000000" w:themeColor="text1"/>
          <w:sz w:val="24"/>
          <w:szCs w:val="24"/>
        </w:rPr>
        <w:t xml:space="preserve"> C-V</w:t>
      </w:r>
      <w:r w:rsidRPr="00516E6D">
        <w:rPr>
          <w:rFonts w:ascii="宋体" w:eastAsia="宋体" w:hAnsi="宋体"/>
          <w:color w:val="000000" w:themeColor="text1"/>
          <w:sz w:val="24"/>
          <w:szCs w:val="24"/>
        </w:rPr>
        <w:t>测量移动到任意端子，无需重新布线或抬起探针远程前端放大器</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开关模块</w:t>
      </w:r>
      <w:r w:rsidRPr="00516E6D">
        <w:rPr>
          <w:rFonts w:ascii="宋体" w:eastAsia="宋体" w:hAnsi="宋体"/>
          <w:color w:val="000000" w:themeColor="text1"/>
          <w:sz w:val="24"/>
          <w:szCs w:val="24"/>
        </w:rPr>
        <w:t>(RPM)</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在</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测量、</w:t>
      </w:r>
      <w:r w:rsidRPr="00516E6D">
        <w:rPr>
          <w:rFonts w:ascii="宋体" w:eastAsia="宋体" w:hAnsi="宋体"/>
          <w:color w:val="000000" w:themeColor="text1"/>
          <w:sz w:val="24"/>
          <w:szCs w:val="24"/>
        </w:rPr>
        <w:t xml:space="preserve">C-V </w:t>
      </w:r>
      <w:r w:rsidRPr="00516E6D">
        <w:rPr>
          <w:rFonts w:ascii="宋体" w:eastAsia="宋体" w:hAnsi="宋体"/>
          <w:color w:val="000000" w:themeColor="text1"/>
          <w:sz w:val="24"/>
          <w:szCs w:val="24"/>
        </w:rPr>
        <w:t>测量和超快速脉冲</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测量之间自动切换</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把</w:t>
      </w:r>
      <w:r w:rsidRPr="00516E6D">
        <w:rPr>
          <w:rFonts w:ascii="宋体" w:eastAsia="宋体" w:hAnsi="宋体"/>
          <w:color w:val="000000" w:themeColor="text1"/>
          <w:sz w:val="24"/>
          <w:szCs w:val="24"/>
        </w:rPr>
        <w:t xml:space="preserve"> 4225-PMU</w:t>
      </w:r>
      <w:r w:rsidRPr="00516E6D">
        <w:rPr>
          <w:rFonts w:ascii="宋体" w:eastAsia="宋体" w:hAnsi="宋体"/>
          <w:color w:val="000000" w:themeColor="text1"/>
          <w:sz w:val="24"/>
          <w:szCs w:val="24"/>
        </w:rPr>
        <w:t>的电流灵敏度扩展到数十皮安</w:t>
      </w:r>
    </w:p>
    <w:p w:rsidR="005D3D15" w:rsidRPr="00516E6D" w:rsidRDefault="002C77FE" w:rsidP="00516E6D">
      <w:pPr>
        <w:pStyle w:val="3"/>
        <w:spacing w:line="360" w:lineRule="auto"/>
        <w:ind w:firstLineChars="200" w:firstLine="482"/>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降低电缆电容效应</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2</w:t>
      </w:r>
      <w:r w:rsidRPr="00516E6D">
        <w:rPr>
          <w:rFonts w:ascii="宋体" w:eastAsia="宋体" w:hAnsi="宋体"/>
          <w:b/>
          <w:color w:val="000000" w:themeColor="text1"/>
          <w:sz w:val="24"/>
          <w:szCs w:val="24"/>
        </w:rPr>
        <w:t>、是</w:t>
      </w:r>
      <w:proofErr w:type="gramStart"/>
      <w:r w:rsidRPr="00516E6D">
        <w:rPr>
          <w:rFonts w:ascii="宋体" w:eastAsia="宋体" w:hAnsi="宋体"/>
          <w:b/>
          <w:color w:val="000000" w:themeColor="text1"/>
          <w:sz w:val="24"/>
          <w:szCs w:val="24"/>
        </w:rPr>
        <w:t>德科技</w:t>
      </w:r>
      <w:proofErr w:type="gramEnd"/>
      <w:r w:rsidRPr="00516E6D">
        <w:rPr>
          <w:rFonts w:ascii="宋体" w:eastAsia="宋体" w:hAnsi="宋体"/>
          <w:b/>
          <w:color w:val="000000" w:themeColor="text1"/>
          <w:sz w:val="24"/>
          <w:szCs w:val="24"/>
        </w:rPr>
        <w:t xml:space="preserve"> </w:t>
      </w:r>
      <w:proofErr w:type="spellStart"/>
      <w:r w:rsidRPr="00516E6D">
        <w:rPr>
          <w:rFonts w:ascii="宋体" w:eastAsia="宋体" w:hAnsi="宋体"/>
          <w:b/>
          <w:color w:val="000000" w:themeColor="text1"/>
          <w:sz w:val="24"/>
          <w:szCs w:val="24"/>
        </w:rPr>
        <w:t>Keysight</w:t>
      </w:r>
      <w:proofErr w:type="spellEnd"/>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B1500A </w:t>
      </w:r>
      <w:r w:rsidRPr="00516E6D">
        <w:rPr>
          <w:rFonts w:ascii="宋体" w:eastAsia="宋体" w:hAnsi="宋体"/>
          <w:color w:val="000000" w:themeColor="text1"/>
          <w:sz w:val="24"/>
          <w:szCs w:val="24"/>
        </w:rPr>
        <w:t>半导体器件参数分析仪</w:t>
      </w:r>
    </w:p>
    <w:p w:rsidR="005D3D15" w:rsidRPr="00516E6D" w:rsidRDefault="002C77FE" w:rsidP="00516E6D">
      <w:pPr>
        <w:spacing w:before="0" w:after="0" w:line="360" w:lineRule="auto"/>
        <w:jc w:val="center"/>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0590378B" wp14:editId="08AF8A05">
            <wp:extent cx="3819525" cy="280987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6"/>
                    <a:srcRect/>
                    <a:stretch/>
                  </pic:blipFill>
                  <pic:spPr>
                    <a:xfrm rot="21600000">
                      <a:off x="0" y="0"/>
                      <a:ext cx="3823063" cy="2812477"/>
                    </a:xfrm>
                    <a:prstGeom prst="rect">
                      <a:avLst/>
                    </a:prstGeom>
                  </pic:spPr>
                </pic:pic>
              </a:graphicData>
            </a:graphic>
          </wp:inline>
        </w:drawing>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是</w:t>
      </w:r>
      <w:proofErr w:type="gramStart"/>
      <w:r w:rsidRPr="00516E6D">
        <w:rPr>
          <w:rFonts w:ascii="宋体" w:eastAsia="宋体" w:hAnsi="宋体"/>
          <w:color w:val="000000" w:themeColor="text1"/>
          <w:sz w:val="24"/>
          <w:szCs w:val="24"/>
        </w:rPr>
        <w:t>德科技</w:t>
      </w:r>
      <w:proofErr w:type="gramEnd"/>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Keysight</w:t>
      </w:r>
      <w:proofErr w:type="spellEnd"/>
      <w:r w:rsidRPr="00516E6D">
        <w:rPr>
          <w:rFonts w:ascii="宋体" w:eastAsia="宋体" w:hAnsi="宋体"/>
          <w:color w:val="000000" w:themeColor="text1"/>
          <w:sz w:val="24"/>
          <w:szCs w:val="24"/>
        </w:rPr>
        <w:t xml:space="preserve"> B1500A </w:t>
      </w:r>
      <w:r w:rsidRPr="00516E6D">
        <w:rPr>
          <w:rFonts w:ascii="宋体" w:eastAsia="宋体" w:hAnsi="宋体"/>
          <w:color w:val="000000" w:themeColor="text1"/>
          <w:sz w:val="24"/>
          <w:szCs w:val="24"/>
        </w:rPr>
        <w:t>半导体器件参数分析仪，则是一体化器件表征领域的另一座高峰。这款多功能分析</w:t>
      </w:r>
      <w:proofErr w:type="gramStart"/>
      <w:r w:rsidRPr="00516E6D">
        <w:rPr>
          <w:rFonts w:ascii="宋体" w:eastAsia="宋体" w:hAnsi="宋体"/>
          <w:color w:val="000000" w:themeColor="text1"/>
          <w:sz w:val="24"/>
          <w:szCs w:val="24"/>
        </w:rPr>
        <w:t>仪支持</w:t>
      </w:r>
      <w:proofErr w:type="gramEnd"/>
      <w:r w:rsidRPr="00516E6D">
        <w:rPr>
          <w:rFonts w:ascii="宋体" w:eastAsia="宋体" w:hAnsi="宋体"/>
          <w:color w:val="000000" w:themeColor="text1"/>
          <w:sz w:val="24"/>
          <w:szCs w:val="24"/>
        </w:rPr>
        <w:t xml:space="preserve"> IV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、脉冲</w:t>
      </w:r>
      <w:r w:rsidRPr="00516E6D">
        <w:rPr>
          <w:rFonts w:ascii="宋体" w:eastAsia="宋体" w:hAnsi="宋体"/>
          <w:color w:val="000000" w:themeColor="text1"/>
          <w:sz w:val="24"/>
          <w:szCs w:val="24"/>
        </w:rPr>
        <w:t xml:space="preserve"> / </w:t>
      </w:r>
      <w:r w:rsidRPr="00516E6D">
        <w:rPr>
          <w:rFonts w:ascii="宋体" w:eastAsia="宋体" w:hAnsi="宋体"/>
          <w:color w:val="000000" w:themeColor="text1"/>
          <w:sz w:val="24"/>
          <w:szCs w:val="24"/>
        </w:rPr>
        <w:t>动态</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等全维度测量技</w:t>
      </w:r>
      <w:r w:rsidRPr="00516E6D">
        <w:rPr>
          <w:rFonts w:ascii="宋体" w:eastAsia="宋体" w:hAnsi="宋体"/>
          <w:color w:val="000000" w:themeColor="text1"/>
          <w:sz w:val="24"/>
          <w:szCs w:val="24"/>
        </w:rPr>
        <w:t>术，主机可灵活搭配大功率源表、高分辨率源表、多频率电容测量单元、超快脉冲测量单元等十余种插件模块，最小测量分辨率可达</w:t>
      </w:r>
      <w:r w:rsidRPr="00516E6D">
        <w:rPr>
          <w:rFonts w:ascii="宋体" w:eastAsia="宋体" w:hAnsi="宋体"/>
          <w:color w:val="000000" w:themeColor="text1"/>
          <w:sz w:val="24"/>
          <w:szCs w:val="24"/>
        </w:rPr>
        <w:t xml:space="preserve"> 0.1fA</w:t>
      </w:r>
      <w:r w:rsidRPr="00516E6D">
        <w:rPr>
          <w:rFonts w:ascii="宋体" w:eastAsia="宋体" w:hAnsi="宋体"/>
          <w:color w:val="000000" w:themeColor="text1"/>
          <w:sz w:val="24"/>
          <w:szCs w:val="24"/>
        </w:rPr>
        <w:t>，最小选通脉宽低至</w:t>
      </w:r>
      <w:r w:rsidRPr="00516E6D">
        <w:rPr>
          <w:rFonts w:ascii="宋体" w:eastAsia="宋体" w:hAnsi="宋体"/>
          <w:color w:val="000000" w:themeColor="text1"/>
          <w:sz w:val="24"/>
          <w:szCs w:val="24"/>
        </w:rPr>
        <w:t xml:space="preserve"> 10ns</w:t>
      </w:r>
      <w:r w:rsidRPr="00516E6D">
        <w:rPr>
          <w:rFonts w:ascii="宋体" w:eastAsia="宋体" w:hAnsi="宋体"/>
          <w:color w:val="000000" w:themeColor="text1"/>
          <w:sz w:val="24"/>
          <w:szCs w:val="24"/>
        </w:rPr>
        <w:t>，能够覆盖从</w:t>
      </w:r>
      <w:proofErr w:type="gramStart"/>
      <w:r w:rsidRPr="00516E6D">
        <w:rPr>
          <w:rFonts w:ascii="宋体" w:eastAsia="宋体" w:hAnsi="宋体"/>
          <w:color w:val="000000" w:themeColor="text1"/>
          <w:sz w:val="24"/>
          <w:szCs w:val="24"/>
        </w:rPr>
        <w:t>成熟制程到</w:t>
      </w:r>
      <w:proofErr w:type="gramEnd"/>
      <w:r w:rsidRPr="00516E6D">
        <w:rPr>
          <w:rFonts w:ascii="宋体" w:eastAsia="宋体" w:hAnsi="宋体"/>
          <w:color w:val="000000" w:themeColor="text1"/>
          <w:sz w:val="24"/>
          <w:szCs w:val="24"/>
        </w:rPr>
        <w:t>先进工艺、从分立器件到大规模集成电路的全品类表征需求，在</w:t>
      </w:r>
      <w:proofErr w:type="gramStart"/>
      <w:r w:rsidRPr="00516E6D">
        <w:rPr>
          <w:rFonts w:ascii="宋体" w:eastAsia="宋体" w:hAnsi="宋体"/>
          <w:color w:val="000000" w:themeColor="text1"/>
          <w:sz w:val="24"/>
          <w:szCs w:val="24"/>
        </w:rPr>
        <w:t>国内晶圆制造</w:t>
      </w:r>
      <w:proofErr w:type="gramEnd"/>
      <w:r w:rsidRPr="00516E6D">
        <w:rPr>
          <w:rFonts w:ascii="宋体" w:eastAsia="宋体" w:hAnsi="宋体"/>
          <w:color w:val="000000" w:themeColor="text1"/>
          <w:sz w:val="24"/>
          <w:szCs w:val="24"/>
        </w:rPr>
        <w:t>与先进工艺研发领域拥有不可撼动的市场地位。</w:t>
      </w:r>
    </w:p>
    <w:p w:rsidR="005D3D15" w:rsidRPr="00516E6D" w:rsidRDefault="002C77FE" w:rsidP="00516E6D">
      <w:pPr>
        <w:pStyle w:val="4"/>
        <w:spacing w:line="360" w:lineRule="auto"/>
        <w:ind w:firstLineChars="200" w:firstLine="482"/>
        <w:jc w:val="both"/>
        <w:rPr>
          <w:rFonts w:ascii="宋体" w:eastAsia="宋体" w:hAnsi="宋体"/>
          <w:color w:val="000000" w:themeColor="text1"/>
        </w:rPr>
      </w:pPr>
      <w:proofErr w:type="gramStart"/>
      <w:r w:rsidRPr="00516E6D">
        <w:rPr>
          <w:rFonts w:ascii="宋体" w:eastAsia="宋体" w:hAnsi="宋体"/>
          <w:color w:val="000000" w:themeColor="text1"/>
        </w:rPr>
        <w:t>直流和</w:t>
      </w:r>
      <w:proofErr w:type="gramEnd"/>
      <w:r w:rsidRPr="00516E6D">
        <w:rPr>
          <w:rFonts w:ascii="宋体" w:eastAsia="宋体" w:hAnsi="宋体"/>
          <w:color w:val="000000" w:themeColor="text1"/>
        </w:rPr>
        <w:t>脉冲</w:t>
      </w:r>
      <w:r w:rsidRPr="00516E6D">
        <w:rPr>
          <w:rFonts w:ascii="宋体" w:eastAsia="宋体" w:hAnsi="宋体"/>
          <w:color w:val="000000" w:themeColor="text1"/>
        </w:rPr>
        <w:t xml:space="preserve"> IV </w:t>
      </w:r>
      <w:r w:rsidRPr="00516E6D">
        <w:rPr>
          <w:rFonts w:ascii="宋体" w:eastAsia="宋体" w:hAnsi="宋体"/>
          <w:color w:val="000000" w:themeColor="text1"/>
        </w:rPr>
        <w:t>测量</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支持的模块及对应主要技术指标：</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B1510A </w:t>
      </w:r>
      <w:r w:rsidRPr="00516E6D">
        <w:rPr>
          <w:rFonts w:ascii="宋体" w:eastAsia="宋体" w:hAnsi="宋体"/>
          <w:color w:val="000000" w:themeColor="text1"/>
          <w:sz w:val="24"/>
          <w:szCs w:val="24"/>
        </w:rPr>
        <w:t>大功率源表模块（</w:t>
      </w:r>
      <w:r w:rsidRPr="00516E6D">
        <w:rPr>
          <w:rFonts w:ascii="宋体" w:eastAsia="宋体" w:hAnsi="宋体"/>
          <w:color w:val="000000" w:themeColor="text1"/>
          <w:sz w:val="24"/>
          <w:szCs w:val="24"/>
        </w:rPr>
        <w:t>HPSMU</w:t>
      </w:r>
      <w:r w:rsidRPr="00516E6D">
        <w:rPr>
          <w:rFonts w:ascii="宋体" w:eastAsia="宋体" w:hAnsi="宋体"/>
          <w:color w:val="000000" w:themeColor="text1"/>
          <w:sz w:val="24"/>
          <w:szCs w:val="24"/>
        </w:rPr>
        <w:t>）：高达</w:t>
      </w:r>
      <w:r w:rsidRPr="00516E6D">
        <w:rPr>
          <w:rFonts w:ascii="宋体" w:eastAsia="宋体" w:hAnsi="宋体"/>
          <w:color w:val="000000" w:themeColor="text1"/>
          <w:sz w:val="24"/>
          <w:szCs w:val="24"/>
        </w:rPr>
        <w:t xml:space="preserve"> 200V/1A</w:t>
      </w:r>
      <w:r w:rsidRPr="00516E6D">
        <w:rPr>
          <w:rFonts w:ascii="宋体" w:eastAsia="宋体" w:hAnsi="宋体"/>
          <w:color w:val="000000" w:themeColor="text1"/>
          <w:sz w:val="24"/>
          <w:szCs w:val="24"/>
        </w:rPr>
        <w:t>，最小分辨率</w:t>
      </w:r>
      <w:r w:rsidRPr="00516E6D">
        <w:rPr>
          <w:rFonts w:ascii="宋体" w:eastAsia="宋体" w:hAnsi="宋体"/>
          <w:color w:val="000000" w:themeColor="text1"/>
          <w:sz w:val="24"/>
          <w:szCs w:val="24"/>
        </w:rPr>
        <w:t xml:space="preserve"> 10fA/2μV</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B1511B </w:t>
      </w:r>
      <w:r w:rsidRPr="00516E6D">
        <w:rPr>
          <w:rFonts w:ascii="宋体" w:eastAsia="宋体" w:hAnsi="宋体"/>
          <w:color w:val="000000" w:themeColor="text1"/>
          <w:sz w:val="24"/>
          <w:szCs w:val="24"/>
        </w:rPr>
        <w:t>中等功率源表模块（</w:t>
      </w:r>
      <w:r w:rsidRPr="00516E6D">
        <w:rPr>
          <w:rFonts w:ascii="宋体" w:eastAsia="宋体" w:hAnsi="宋体"/>
          <w:color w:val="000000" w:themeColor="text1"/>
          <w:sz w:val="24"/>
          <w:szCs w:val="24"/>
        </w:rPr>
        <w:t>MPSMU</w:t>
      </w:r>
      <w:r w:rsidRPr="00516E6D">
        <w:rPr>
          <w:rFonts w:ascii="宋体" w:eastAsia="宋体" w:hAnsi="宋体"/>
          <w:color w:val="000000" w:themeColor="text1"/>
          <w:sz w:val="24"/>
          <w:szCs w:val="24"/>
        </w:rPr>
        <w:t>）：高达</w:t>
      </w:r>
      <w:r w:rsidRPr="00516E6D">
        <w:rPr>
          <w:rFonts w:ascii="宋体" w:eastAsia="宋体" w:hAnsi="宋体"/>
          <w:color w:val="000000" w:themeColor="text1"/>
          <w:sz w:val="24"/>
          <w:szCs w:val="24"/>
        </w:rPr>
        <w:t xml:space="preserve"> 100V/0.</w:t>
      </w:r>
      <w:r w:rsidRPr="00516E6D">
        <w:rPr>
          <w:rFonts w:ascii="宋体" w:eastAsia="宋体" w:hAnsi="宋体"/>
          <w:color w:val="000000" w:themeColor="text1"/>
          <w:sz w:val="24"/>
          <w:szCs w:val="24"/>
        </w:rPr>
        <w:t>1A</w:t>
      </w:r>
      <w:r w:rsidRPr="00516E6D">
        <w:rPr>
          <w:rFonts w:ascii="宋体" w:eastAsia="宋体" w:hAnsi="宋体"/>
          <w:color w:val="000000" w:themeColor="text1"/>
          <w:sz w:val="24"/>
          <w:szCs w:val="24"/>
        </w:rPr>
        <w:t>，最小分辨率</w:t>
      </w:r>
      <w:r w:rsidRPr="00516E6D">
        <w:rPr>
          <w:rFonts w:ascii="宋体" w:eastAsia="宋体" w:hAnsi="宋体"/>
          <w:color w:val="000000" w:themeColor="text1"/>
          <w:sz w:val="24"/>
          <w:szCs w:val="24"/>
        </w:rPr>
        <w:t xml:space="preserve"> 10fA/0.5μV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ASU </w:t>
      </w:r>
      <w:r w:rsidRPr="00516E6D">
        <w:rPr>
          <w:rFonts w:ascii="宋体" w:eastAsia="宋体" w:hAnsi="宋体"/>
          <w:color w:val="000000" w:themeColor="text1"/>
          <w:sz w:val="24"/>
          <w:szCs w:val="24"/>
        </w:rPr>
        <w:t>选件用于</w:t>
      </w:r>
      <w:r w:rsidRPr="00516E6D">
        <w:rPr>
          <w:rFonts w:ascii="宋体" w:eastAsia="宋体" w:hAnsi="宋体"/>
          <w:color w:val="000000" w:themeColor="text1"/>
          <w:sz w:val="24"/>
          <w:szCs w:val="24"/>
        </w:rPr>
        <w:t xml:space="preserve"> 0.1fA </w:t>
      </w:r>
      <w:r w:rsidRPr="00516E6D">
        <w:rPr>
          <w:rFonts w:ascii="宋体" w:eastAsia="宋体" w:hAnsi="宋体"/>
          <w:color w:val="000000" w:themeColor="text1"/>
          <w:sz w:val="24"/>
          <w:szCs w:val="24"/>
        </w:rPr>
        <w:t>和</w:t>
      </w:r>
      <w:r w:rsidRPr="00516E6D">
        <w:rPr>
          <w:rFonts w:ascii="宋体" w:eastAsia="宋体" w:hAnsi="宋体"/>
          <w:color w:val="000000" w:themeColor="text1"/>
          <w:sz w:val="24"/>
          <w:szCs w:val="24"/>
        </w:rPr>
        <w:t xml:space="preserve"> IV/CV </w:t>
      </w:r>
      <w:r w:rsidRPr="00516E6D">
        <w:rPr>
          <w:rFonts w:ascii="宋体" w:eastAsia="宋体" w:hAnsi="宋体"/>
          <w:color w:val="000000" w:themeColor="text1"/>
          <w:sz w:val="24"/>
          <w:szCs w:val="24"/>
        </w:rPr>
        <w:t>切换；</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B1517A </w:t>
      </w:r>
      <w:r w:rsidRPr="00516E6D">
        <w:rPr>
          <w:rFonts w:ascii="宋体" w:eastAsia="宋体" w:hAnsi="宋体"/>
          <w:color w:val="000000" w:themeColor="text1"/>
          <w:sz w:val="24"/>
          <w:szCs w:val="24"/>
        </w:rPr>
        <w:t>高分辨率源表模块（</w:t>
      </w:r>
      <w:r w:rsidRPr="00516E6D">
        <w:rPr>
          <w:rFonts w:ascii="宋体" w:eastAsia="宋体" w:hAnsi="宋体"/>
          <w:color w:val="000000" w:themeColor="text1"/>
          <w:sz w:val="24"/>
          <w:szCs w:val="24"/>
        </w:rPr>
        <w:t>HRSMU</w:t>
      </w:r>
      <w:r w:rsidRPr="00516E6D">
        <w:rPr>
          <w:rFonts w:ascii="宋体" w:eastAsia="宋体" w:hAnsi="宋体"/>
          <w:color w:val="000000" w:themeColor="text1"/>
          <w:sz w:val="24"/>
          <w:szCs w:val="24"/>
        </w:rPr>
        <w:t>）：高达</w:t>
      </w:r>
      <w:r w:rsidRPr="00516E6D">
        <w:rPr>
          <w:rFonts w:ascii="宋体" w:eastAsia="宋体" w:hAnsi="宋体"/>
          <w:color w:val="000000" w:themeColor="text1"/>
          <w:sz w:val="24"/>
          <w:szCs w:val="24"/>
        </w:rPr>
        <w:t xml:space="preserve"> 100V/0.1A</w:t>
      </w:r>
      <w:r w:rsidRPr="00516E6D">
        <w:rPr>
          <w:rFonts w:ascii="宋体" w:eastAsia="宋体" w:hAnsi="宋体"/>
          <w:color w:val="000000" w:themeColor="text1"/>
          <w:sz w:val="24"/>
          <w:szCs w:val="24"/>
        </w:rPr>
        <w:t>，最小分辨率</w:t>
      </w:r>
      <w:r w:rsidRPr="00516E6D">
        <w:rPr>
          <w:rFonts w:ascii="宋体" w:eastAsia="宋体" w:hAnsi="宋体"/>
          <w:color w:val="000000" w:themeColor="text1"/>
          <w:sz w:val="24"/>
          <w:szCs w:val="24"/>
        </w:rPr>
        <w:t xml:space="preserve"> 1fA/0.5μV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ASU </w:t>
      </w:r>
      <w:r w:rsidRPr="00516E6D">
        <w:rPr>
          <w:rFonts w:ascii="宋体" w:eastAsia="宋体" w:hAnsi="宋体"/>
          <w:color w:val="000000" w:themeColor="text1"/>
          <w:sz w:val="24"/>
          <w:szCs w:val="24"/>
        </w:rPr>
        <w:t>选件用于</w:t>
      </w:r>
      <w:r w:rsidRPr="00516E6D">
        <w:rPr>
          <w:rFonts w:ascii="宋体" w:eastAsia="宋体" w:hAnsi="宋体"/>
          <w:color w:val="000000" w:themeColor="text1"/>
          <w:sz w:val="24"/>
          <w:szCs w:val="24"/>
        </w:rPr>
        <w:t xml:space="preserve"> 0.1fA </w:t>
      </w:r>
      <w:r w:rsidRPr="00516E6D">
        <w:rPr>
          <w:rFonts w:ascii="宋体" w:eastAsia="宋体" w:hAnsi="宋体"/>
          <w:color w:val="000000" w:themeColor="text1"/>
          <w:sz w:val="24"/>
          <w:szCs w:val="24"/>
        </w:rPr>
        <w:t>和</w:t>
      </w:r>
      <w:r w:rsidRPr="00516E6D">
        <w:rPr>
          <w:rFonts w:ascii="宋体" w:eastAsia="宋体" w:hAnsi="宋体"/>
          <w:color w:val="000000" w:themeColor="text1"/>
          <w:sz w:val="24"/>
          <w:szCs w:val="24"/>
        </w:rPr>
        <w:t xml:space="preserve"> IV/CV </w:t>
      </w:r>
      <w:r w:rsidRPr="00516E6D">
        <w:rPr>
          <w:rFonts w:ascii="宋体" w:eastAsia="宋体" w:hAnsi="宋体"/>
          <w:color w:val="000000" w:themeColor="text1"/>
          <w:sz w:val="24"/>
          <w:szCs w:val="24"/>
        </w:rPr>
        <w:t>切换；</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B1514A 50μs </w:t>
      </w:r>
      <w:r w:rsidRPr="00516E6D">
        <w:rPr>
          <w:rFonts w:ascii="宋体" w:eastAsia="宋体" w:hAnsi="宋体"/>
          <w:color w:val="000000" w:themeColor="text1"/>
          <w:sz w:val="24"/>
          <w:szCs w:val="24"/>
        </w:rPr>
        <w:t>脉冲中等电流源表模块（</w:t>
      </w:r>
      <w:r w:rsidRPr="00516E6D">
        <w:rPr>
          <w:rFonts w:ascii="宋体" w:eastAsia="宋体" w:hAnsi="宋体"/>
          <w:color w:val="000000" w:themeColor="text1"/>
          <w:sz w:val="24"/>
          <w:szCs w:val="24"/>
        </w:rPr>
        <w:t>MCSMU</w:t>
      </w:r>
      <w:r w:rsidRPr="00516E6D">
        <w:rPr>
          <w:rFonts w:ascii="宋体" w:eastAsia="宋体" w:hAnsi="宋体"/>
          <w:color w:val="000000" w:themeColor="text1"/>
          <w:sz w:val="24"/>
          <w:szCs w:val="24"/>
        </w:rPr>
        <w:t>）：高达</w:t>
      </w:r>
      <w:r w:rsidRPr="00516E6D">
        <w:rPr>
          <w:rFonts w:ascii="宋体" w:eastAsia="宋体" w:hAnsi="宋体"/>
          <w:color w:val="000000" w:themeColor="text1"/>
          <w:sz w:val="24"/>
          <w:szCs w:val="24"/>
        </w:rPr>
        <w:t xml:space="preserve"> 30V/1A</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0.1A </w:t>
      </w:r>
      <w:r w:rsidRPr="00516E6D">
        <w:rPr>
          <w:rFonts w:ascii="宋体" w:eastAsia="宋体" w:hAnsi="宋体"/>
          <w:color w:val="000000" w:themeColor="text1"/>
          <w:sz w:val="24"/>
          <w:szCs w:val="24"/>
        </w:rPr>
        <w:t>直流）；</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主要特性</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最小</w:t>
      </w:r>
      <w:r w:rsidRPr="00516E6D">
        <w:rPr>
          <w:rFonts w:ascii="宋体" w:eastAsia="宋体" w:hAnsi="宋体"/>
          <w:color w:val="000000" w:themeColor="text1"/>
          <w:sz w:val="24"/>
          <w:szCs w:val="24"/>
        </w:rPr>
        <w:t xml:space="preserve"> 100μs </w:t>
      </w:r>
      <w:r w:rsidRPr="00516E6D">
        <w:rPr>
          <w:rFonts w:ascii="宋体" w:eastAsia="宋体" w:hAnsi="宋体"/>
          <w:color w:val="000000" w:themeColor="text1"/>
          <w:sz w:val="24"/>
          <w:szCs w:val="24"/>
        </w:rPr>
        <w:t>采样（时域）测量</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最小脉宽</w:t>
      </w:r>
      <w:r w:rsidRPr="00516E6D">
        <w:rPr>
          <w:rFonts w:ascii="宋体" w:eastAsia="宋体" w:hAnsi="宋体"/>
          <w:color w:val="000000" w:themeColor="text1"/>
          <w:sz w:val="24"/>
          <w:szCs w:val="24"/>
        </w:rPr>
        <w:t xml:space="preserve"> 500μs</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100μs </w:t>
      </w:r>
      <w:r w:rsidRPr="00516E6D">
        <w:rPr>
          <w:rFonts w:ascii="宋体" w:eastAsia="宋体" w:hAnsi="宋体"/>
          <w:color w:val="000000" w:themeColor="text1"/>
          <w:sz w:val="24"/>
          <w:szCs w:val="24"/>
        </w:rPr>
        <w:t>分辨率</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准静态电容电压（</w:t>
      </w:r>
      <w:r w:rsidRPr="00516E6D">
        <w:rPr>
          <w:rFonts w:ascii="宋体" w:eastAsia="宋体" w:hAnsi="宋体"/>
          <w:color w:val="000000" w:themeColor="text1"/>
          <w:sz w:val="24"/>
          <w:szCs w:val="24"/>
        </w:rPr>
        <w:t>QSCSV</w:t>
      </w:r>
      <w:r w:rsidRPr="00516E6D">
        <w:rPr>
          <w:rFonts w:ascii="宋体" w:eastAsia="宋体" w:hAnsi="宋体"/>
          <w:color w:val="000000" w:themeColor="text1"/>
          <w:sz w:val="24"/>
          <w:szCs w:val="24"/>
        </w:rPr>
        <w:t>）测量且具有泄漏电流补偿；</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B1514A</w:t>
      </w:r>
      <w:r w:rsidRPr="00516E6D">
        <w:rPr>
          <w:rFonts w:ascii="宋体" w:eastAsia="宋体" w:hAnsi="宋体"/>
          <w:color w:val="000000" w:themeColor="text1"/>
          <w:sz w:val="24"/>
          <w:szCs w:val="24"/>
        </w:rPr>
        <w:t>：最小脉宽</w:t>
      </w:r>
      <w:r w:rsidRPr="00516E6D">
        <w:rPr>
          <w:rFonts w:ascii="宋体" w:eastAsia="宋体" w:hAnsi="宋体"/>
          <w:color w:val="000000" w:themeColor="text1"/>
          <w:sz w:val="24"/>
          <w:szCs w:val="24"/>
        </w:rPr>
        <w:t xml:space="preserve"> 50μs</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2μs </w:t>
      </w:r>
      <w:r w:rsidRPr="00516E6D">
        <w:rPr>
          <w:rFonts w:ascii="宋体" w:eastAsia="宋体" w:hAnsi="宋体"/>
          <w:color w:val="000000" w:themeColor="text1"/>
          <w:sz w:val="24"/>
          <w:szCs w:val="24"/>
        </w:rPr>
        <w:t>分辨率，示波器视图支持精确的脉冲测量；</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4 </w:t>
      </w:r>
      <w:r w:rsidRPr="00516E6D">
        <w:rPr>
          <w:rFonts w:ascii="宋体" w:eastAsia="宋体" w:hAnsi="宋体"/>
          <w:color w:val="000000" w:themeColor="text1"/>
          <w:sz w:val="24"/>
          <w:szCs w:val="24"/>
        </w:rPr>
        <w:t>象限工作</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Kelvin</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4 </w:t>
      </w:r>
      <w:r w:rsidRPr="00516E6D">
        <w:rPr>
          <w:rFonts w:ascii="宋体" w:eastAsia="宋体" w:hAnsi="宋体"/>
          <w:color w:val="000000" w:themeColor="text1"/>
          <w:sz w:val="24"/>
          <w:szCs w:val="24"/>
        </w:rPr>
        <w:t>线）连接</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点测量、扫描测量和其他功能。</w:t>
      </w:r>
    </w:p>
    <w:p w:rsidR="005D3D15" w:rsidRPr="00516E6D" w:rsidRDefault="002C77FE" w:rsidP="00516E6D">
      <w:pPr>
        <w:pStyle w:val="4"/>
        <w:spacing w:line="360" w:lineRule="auto"/>
        <w:ind w:firstLineChars="200" w:firstLine="482"/>
        <w:jc w:val="both"/>
        <w:rPr>
          <w:rFonts w:ascii="宋体" w:eastAsia="宋体" w:hAnsi="宋体"/>
          <w:color w:val="000000" w:themeColor="text1"/>
        </w:rPr>
      </w:pPr>
      <w:r w:rsidRPr="00516E6D">
        <w:rPr>
          <w:rFonts w:ascii="宋体" w:eastAsia="宋体" w:hAnsi="宋体"/>
          <w:color w:val="000000" w:themeColor="text1"/>
        </w:rPr>
        <w:t>电容测量</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支持的模块：</w:t>
      </w:r>
      <w:r w:rsidRPr="00516E6D">
        <w:rPr>
          <w:rFonts w:ascii="宋体" w:eastAsia="宋体" w:hAnsi="宋体"/>
          <w:color w:val="000000" w:themeColor="text1"/>
          <w:sz w:val="24"/>
          <w:szCs w:val="24"/>
        </w:rPr>
        <w:t xml:space="preserve">B1520A </w:t>
      </w:r>
      <w:r w:rsidRPr="00516E6D">
        <w:rPr>
          <w:rFonts w:ascii="宋体" w:eastAsia="宋体" w:hAnsi="宋体"/>
          <w:color w:val="000000" w:themeColor="text1"/>
          <w:sz w:val="24"/>
          <w:szCs w:val="24"/>
        </w:rPr>
        <w:t>多频率电容测量单元（</w:t>
      </w:r>
      <w:r w:rsidRPr="00516E6D">
        <w:rPr>
          <w:rFonts w:ascii="宋体" w:eastAsia="宋体" w:hAnsi="宋体"/>
          <w:color w:val="000000" w:themeColor="text1"/>
          <w:sz w:val="24"/>
          <w:szCs w:val="24"/>
        </w:rPr>
        <w:t>MFCMU</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主要技术指标：</w:t>
      </w:r>
      <w:r w:rsidRPr="00516E6D">
        <w:rPr>
          <w:rFonts w:ascii="宋体" w:eastAsia="宋体" w:hAnsi="宋体"/>
          <w:color w:val="000000" w:themeColor="text1"/>
          <w:sz w:val="24"/>
          <w:szCs w:val="24"/>
        </w:rPr>
        <w:t>频率范围为</w:t>
      </w:r>
      <w:r w:rsidRPr="00516E6D">
        <w:rPr>
          <w:rFonts w:ascii="宋体" w:eastAsia="宋体" w:hAnsi="宋体"/>
          <w:color w:val="000000" w:themeColor="text1"/>
          <w:sz w:val="24"/>
          <w:szCs w:val="24"/>
        </w:rPr>
        <w:t xml:space="preserve"> 1kHz </w:t>
      </w:r>
      <w:r w:rsidRPr="00516E6D">
        <w:rPr>
          <w:rFonts w:ascii="宋体" w:eastAsia="宋体" w:hAnsi="宋体"/>
          <w:color w:val="000000" w:themeColor="text1"/>
          <w:sz w:val="24"/>
          <w:szCs w:val="24"/>
        </w:rPr>
        <w:t>至</w:t>
      </w:r>
      <w:r w:rsidRPr="00516E6D">
        <w:rPr>
          <w:rFonts w:ascii="宋体" w:eastAsia="宋体" w:hAnsi="宋体"/>
          <w:color w:val="000000" w:themeColor="text1"/>
          <w:sz w:val="24"/>
          <w:szCs w:val="24"/>
        </w:rPr>
        <w:t xml:space="preserve"> 5MHz</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SMU </w:t>
      </w:r>
      <w:r w:rsidRPr="00516E6D">
        <w:rPr>
          <w:rFonts w:ascii="宋体" w:eastAsia="宋体" w:hAnsi="宋体"/>
          <w:color w:val="000000" w:themeColor="text1"/>
          <w:sz w:val="24"/>
          <w:szCs w:val="24"/>
        </w:rPr>
        <w:t>和</w:t>
      </w:r>
      <w:r w:rsidRPr="00516E6D">
        <w:rPr>
          <w:rFonts w:ascii="宋体" w:eastAsia="宋体" w:hAnsi="宋体"/>
          <w:color w:val="000000" w:themeColor="text1"/>
          <w:sz w:val="24"/>
          <w:szCs w:val="24"/>
        </w:rPr>
        <w:t xml:space="preserve"> SCUU </w:t>
      </w:r>
      <w:r w:rsidRPr="00516E6D">
        <w:rPr>
          <w:rFonts w:ascii="宋体" w:eastAsia="宋体" w:hAnsi="宋体"/>
          <w:color w:val="000000" w:themeColor="text1"/>
          <w:sz w:val="24"/>
          <w:szCs w:val="24"/>
        </w:rPr>
        <w:t>提供</w:t>
      </w:r>
      <w:r w:rsidRPr="00516E6D">
        <w:rPr>
          <w:rFonts w:ascii="宋体" w:eastAsia="宋体" w:hAnsi="宋体"/>
          <w:color w:val="000000" w:themeColor="text1"/>
          <w:sz w:val="24"/>
          <w:szCs w:val="24"/>
        </w:rPr>
        <w:t xml:space="preserve"> 25V </w:t>
      </w:r>
      <w:r w:rsidRPr="00516E6D">
        <w:rPr>
          <w:rFonts w:ascii="宋体" w:eastAsia="宋体" w:hAnsi="宋体"/>
          <w:color w:val="000000" w:themeColor="text1"/>
          <w:sz w:val="24"/>
          <w:szCs w:val="24"/>
        </w:rPr>
        <w:t>内置直流偏置和</w:t>
      </w:r>
      <w:r w:rsidRPr="00516E6D">
        <w:rPr>
          <w:rFonts w:ascii="宋体" w:eastAsia="宋体" w:hAnsi="宋体"/>
          <w:color w:val="000000" w:themeColor="text1"/>
          <w:sz w:val="24"/>
          <w:szCs w:val="24"/>
        </w:rPr>
        <w:t xml:space="preserve"> 100V </w:t>
      </w:r>
      <w:r w:rsidRPr="00516E6D">
        <w:rPr>
          <w:rFonts w:ascii="宋体" w:eastAsia="宋体" w:hAnsi="宋体"/>
          <w:color w:val="000000" w:themeColor="text1"/>
          <w:sz w:val="24"/>
          <w:szCs w:val="24"/>
        </w:rPr>
        <w:t>直流偏置</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主要特性：</w:t>
      </w:r>
      <w:r w:rsidRPr="00516E6D">
        <w:rPr>
          <w:rFonts w:ascii="宋体" w:eastAsia="宋体" w:hAnsi="宋体"/>
          <w:color w:val="000000" w:themeColor="text1"/>
          <w:sz w:val="24"/>
          <w:szCs w:val="24"/>
        </w:rPr>
        <w:t>交流阻抗测量（</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C-f</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C-t</w:t>
      </w:r>
      <w:r w:rsidRPr="00516E6D">
        <w:rPr>
          <w:rFonts w:ascii="宋体" w:eastAsia="宋体" w:hAnsi="宋体"/>
          <w:color w:val="000000" w:themeColor="text1"/>
          <w:sz w:val="24"/>
          <w:szCs w:val="24"/>
        </w:rPr>
        <w:t>），使用自动切换通过</w:t>
      </w:r>
      <w:r w:rsidRPr="00516E6D">
        <w:rPr>
          <w:rFonts w:ascii="宋体" w:eastAsia="宋体" w:hAnsi="宋体"/>
          <w:color w:val="000000" w:themeColor="text1"/>
          <w:sz w:val="24"/>
          <w:szCs w:val="24"/>
        </w:rPr>
        <w:t xml:space="preserve"> SCUU </w:t>
      </w:r>
      <w:r w:rsidRPr="00516E6D">
        <w:rPr>
          <w:rFonts w:ascii="宋体" w:eastAsia="宋体" w:hAnsi="宋体"/>
          <w:color w:val="000000" w:themeColor="text1"/>
          <w:sz w:val="24"/>
          <w:szCs w:val="24"/>
        </w:rPr>
        <w:t>轻松、快速、精确地进行</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和</w:t>
      </w:r>
      <w:r w:rsidRPr="00516E6D">
        <w:rPr>
          <w:rFonts w:ascii="宋体" w:eastAsia="宋体" w:hAnsi="宋体"/>
          <w:color w:val="000000" w:themeColor="text1"/>
          <w:sz w:val="24"/>
          <w:szCs w:val="24"/>
        </w:rPr>
        <w:t xml:space="preserve"> CV </w:t>
      </w:r>
      <w:r w:rsidRPr="00516E6D">
        <w:rPr>
          <w:rFonts w:ascii="宋体" w:eastAsia="宋体" w:hAnsi="宋体"/>
          <w:color w:val="000000" w:themeColor="text1"/>
          <w:sz w:val="24"/>
          <w:szCs w:val="24"/>
        </w:rPr>
        <w:t>测量</w:t>
      </w:r>
    </w:p>
    <w:p w:rsidR="005D3D15" w:rsidRPr="00516E6D" w:rsidRDefault="002C77FE" w:rsidP="00516E6D">
      <w:pPr>
        <w:pStyle w:val="4"/>
        <w:spacing w:line="360" w:lineRule="auto"/>
        <w:ind w:firstLineChars="200" w:firstLine="482"/>
        <w:jc w:val="both"/>
        <w:rPr>
          <w:rFonts w:ascii="宋体" w:eastAsia="宋体" w:hAnsi="宋体"/>
          <w:color w:val="000000" w:themeColor="text1"/>
        </w:rPr>
      </w:pPr>
      <w:r w:rsidRPr="00516E6D">
        <w:rPr>
          <w:rFonts w:ascii="宋体" w:eastAsia="宋体" w:hAnsi="宋体"/>
          <w:color w:val="000000" w:themeColor="text1"/>
        </w:rPr>
        <w:t>超快速脉冲和瞬态</w:t>
      </w:r>
      <w:r w:rsidRPr="00516E6D">
        <w:rPr>
          <w:rFonts w:ascii="宋体" w:eastAsia="宋体" w:hAnsi="宋体"/>
          <w:color w:val="000000" w:themeColor="text1"/>
        </w:rPr>
        <w:t xml:space="preserve"> IV </w:t>
      </w:r>
      <w:r w:rsidRPr="00516E6D">
        <w:rPr>
          <w:rFonts w:ascii="宋体" w:eastAsia="宋体" w:hAnsi="宋体"/>
          <w:color w:val="000000" w:themeColor="text1"/>
        </w:rPr>
        <w:t>测量</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支持的模块：</w:t>
      </w:r>
      <w:r w:rsidRPr="00516E6D">
        <w:rPr>
          <w:rFonts w:ascii="宋体" w:eastAsia="宋体" w:hAnsi="宋体"/>
          <w:color w:val="000000" w:themeColor="text1"/>
          <w:sz w:val="24"/>
          <w:szCs w:val="24"/>
        </w:rPr>
        <w:t xml:space="preserve">B1530A </w:t>
      </w:r>
      <w:r w:rsidRPr="00516E6D">
        <w:rPr>
          <w:rFonts w:ascii="宋体" w:eastAsia="宋体" w:hAnsi="宋体"/>
          <w:color w:val="000000" w:themeColor="text1"/>
          <w:sz w:val="24"/>
          <w:szCs w:val="24"/>
        </w:rPr>
        <w:t>波形发生器</w:t>
      </w:r>
      <w:r w:rsidRPr="00516E6D">
        <w:rPr>
          <w:rFonts w:ascii="宋体" w:eastAsia="宋体" w:hAnsi="宋体"/>
          <w:color w:val="000000" w:themeColor="text1"/>
          <w:sz w:val="24"/>
          <w:szCs w:val="24"/>
        </w:rPr>
        <w:t xml:space="preserve"> / </w:t>
      </w:r>
      <w:r w:rsidRPr="00516E6D">
        <w:rPr>
          <w:rFonts w:ascii="宋体" w:eastAsia="宋体" w:hAnsi="宋体"/>
          <w:color w:val="000000" w:themeColor="text1"/>
          <w:sz w:val="24"/>
          <w:szCs w:val="24"/>
        </w:rPr>
        <w:t>快速测量单元（</w:t>
      </w:r>
      <w:r w:rsidRPr="00516E6D">
        <w:rPr>
          <w:rFonts w:ascii="宋体" w:eastAsia="宋体" w:hAnsi="宋体"/>
          <w:color w:val="000000" w:themeColor="text1"/>
          <w:sz w:val="24"/>
          <w:szCs w:val="24"/>
        </w:rPr>
        <w:t>WGFMU</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主要技术指标：</w:t>
      </w:r>
      <w:r w:rsidRPr="00516E6D">
        <w:rPr>
          <w:rFonts w:ascii="宋体" w:eastAsia="宋体" w:hAnsi="宋体"/>
          <w:color w:val="000000" w:themeColor="text1"/>
          <w:sz w:val="24"/>
          <w:szCs w:val="24"/>
        </w:rPr>
        <w:t>用于波形生成的</w:t>
      </w:r>
      <w:r w:rsidRPr="00516E6D">
        <w:rPr>
          <w:rFonts w:ascii="宋体" w:eastAsia="宋体" w:hAnsi="宋体"/>
          <w:color w:val="000000" w:themeColor="text1"/>
          <w:sz w:val="24"/>
          <w:szCs w:val="24"/>
        </w:rPr>
        <w:t xml:space="preserve"> 10ns </w:t>
      </w:r>
      <w:r w:rsidRPr="00516E6D">
        <w:rPr>
          <w:rFonts w:ascii="宋体" w:eastAsia="宋体" w:hAnsi="宋体"/>
          <w:color w:val="000000" w:themeColor="text1"/>
          <w:sz w:val="24"/>
          <w:szCs w:val="24"/>
        </w:rPr>
        <w:t>可编程分辨率，</w:t>
      </w:r>
      <w:r w:rsidRPr="00516E6D">
        <w:rPr>
          <w:rFonts w:ascii="宋体" w:eastAsia="宋体" w:hAnsi="宋体"/>
          <w:color w:val="000000" w:themeColor="text1"/>
          <w:sz w:val="24"/>
          <w:szCs w:val="24"/>
        </w:rPr>
        <w:t xml:space="preserve">200MSa/s </w:t>
      </w:r>
      <w:r w:rsidRPr="00516E6D">
        <w:rPr>
          <w:rFonts w:ascii="宋体" w:eastAsia="宋体" w:hAnsi="宋体"/>
          <w:color w:val="000000" w:themeColor="text1"/>
          <w:sz w:val="24"/>
          <w:szCs w:val="24"/>
        </w:rPr>
        <w:t>同时高速测量，</w:t>
      </w:r>
      <w:r w:rsidRPr="00516E6D">
        <w:rPr>
          <w:rFonts w:ascii="宋体" w:eastAsia="宋体" w:hAnsi="宋体"/>
          <w:color w:val="000000" w:themeColor="text1"/>
          <w:sz w:val="24"/>
          <w:szCs w:val="24"/>
        </w:rPr>
        <w:t xml:space="preserve">10V </w:t>
      </w:r>
      <w:r w:rsidRPr="00516E6D">
        <w:rPr>
          <w:rFonts w:ascii="宋体" w:eastAsia="宋体" w:hAnsi="宋体"/>
          <w:color w:val="000000" w:themeColor="text1"/>
          <w:sz w:val="24"/>
          <w:szCs w:val="24"/>
        </w:rPr>
        <w:t>峰峰值输出</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主要特性：</w:t>
      </w:r>
      <w:r w:rsidRPr="00516E6D">
        <w:rPr>
          <w:rFonts w:ascii="宋体" w:eastAsia="宋体" w:hAnsi="宋体"/>
          <w:color w:val="000000" w:themeColor="text1"/>
          <w:sz w:val="24"/>
          <w:szCs w:val="24"/>
        </w:rPr>
        <w:t>无负载线效应；使用</w:t>
      </w:r>
      <w:r w:rsidRPr="00516E6D">
        <w:rPr>
          <w:rFonts w:ascii="宋体" w:eastAsia="宋体" w:hAnsi="宋体"/>
          <w:color w:val="000000" w:themeColor="text1"/>
          <w:sz w:val="24"/>
          <w:szCs w:val="24"/>
        </w:rPr>
        <w:t xml:space="preserve"> SMU </w:t>
      </w:r>
      <w:r w:rsidRPr="00516E6D">
        <w:rPr>
          <w:rFonts w:ascii="宋体" w:eastAsia="宋体" w:hAnsi="宋体"/>
          <w:color w:val="000000" w:themeColor="text1"/>
          <w:sz w:val="24"/>
          <w:szCs w:val="24"/>
        </w:rPr>
        <w:t>技术进行精确的脉冲</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测量，支持</w:t>
      </w:r>
      <w:r w:rsidRPr="00516E6D">
        <w:rPr>
          <w:rFonts w:ascii="宋体" w:eastAsia="宋体" w:hAnsi="宋体"/>
          <w:color w:val="000000" w:themeColor="text1"/>
          <w:sz w:val="24"/>
          <w:szCs w:val="24"/>
        </w:rPr>
        <w:t xml:space="preserve"> NBTI/PBTI</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RTN </w:t>
      </w:r>
      <w:r w:rsidRPr="00516E6D">
        <w:rPr>
          <w:rFonts w:ascii="宋体" w:eastAsia="宋体" w:hAnsi="宋体"/>
          <w:color w:val="000000" w:themeColor="text1"/>
          <w:sz w:val="24"/>
          <w:szCs w:val="24"/>
        </w:rPr>
        <w:t>等先进应用</w:t>
      </w:r>
    </w:p>
    <w:p w:rsidR="005D3D15" w:rsidRPr="00516E6D" w:rsidRDefault="002C77FE" w:rsidP="00516E6D">
      <w:pPr>
        <w:pStyle w:val="4"/>
        <w:spacing w:line="360" w:lineRule="auto"/>
        <w:ind w:firstLineChars="200" w:firstLine="482"/>
        <w:jc w:val="both"/>
        <w:rPr>
          <w:rFonts w:ascii="宋体" w:eastAsia="宋体" w:hAnsi="宋体"/>
          <w:color w:val="000000" w:themeColor="text1"/>
        </w:rPr>
      </w:pPr>
      <w:r w:rsidRPr="00516E6D">
        <w:rPr>
          <w:rFonts w:ascii="宋体" w:eastAsia="宋体" w:hAnsi="宋体"/>
          <w:color w:val="000000" w:themeColor="text1"/>
        </w:rPr>
        <w:t>脉冲生成</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支持的模块：</w:t>
      </w:r>
      <w:r w:rsidRPr="00516E6D">
        <w:rPr>
          <w:rFonts w:ascii="宋体" w:eastAsia="宋体" w:hAnsi="宋体"/>
          <w:color w:val="000000" w:themeColor="text1"/>
          <w:sz w:val="24"/>
          <w:szCs w:val="24"/>
        </w:rPr>
        <w:t xml:space="preserve">B1525A </w:t>
      </w:r>
      <w:r w:rsidRPr="00516E6D">
        <w:rPr>
          <w:rFonts w:ascii="宋体" w:eastAsia="宋体" w:hAnsi="宋体"/>
          <w:color w:val="000000" w:themeColor="text1"/>
          <w:sz w:val="24"/>
          <w:szCs w:val="24"/>
        </w:rPr>
        <w:t>高电压半导体脉冲发生器单元（</w:t>
      </w:r>
      <w:r w:rsidRPr="00516E6D">
        <w:rPr>
          <w:rFonts w:ascii="宋体" w:eastAsia="宋体" w:hAnsi="宋体"/>
          <w:color w:val="000000" w:themeColor="text1"/>
          <w:sz w:val="24"/>
          <w:szCs w:val="24"/>
        </w:rPr>
        <w:t>HV-SPGU</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主要技术指标：</w:t>
      </w:r>
      <w:r w:rsidRPr="00516E6D">
        <w:rPr>
          <w:rFonts w:ascii="宋体" w:eastAsia="宋体" w:hAnsi="宋体"/>
          <w:color w:val="000000" w:themeColor="text1"/>
          <w:sz w:val="24"/>
          <w:szCs w:val="24"/>
        </w:rPr>
        <w:t>高达</w:t>
      </w:r>
      <w:r w:rsidRPr="00516E6D">
        <w:rPr>
          <w:rFonts w:ascii="宋体" w:eastAsia="宋体" w:hAnsi="宋体"/>
          <w:color w:val="000000" w:themeColor="text1"/>
          <w:sz w:val="24"/>
          <w:szCs w:val="24"/>
        </w:rPr>
        <w:t xml:space="preserve"> ±40V </w:t>
      </w:r>
      <w:r w:rsidRPr="00516E6D">
        <w:rPr>
          <w:rFonts w:ascii="宋体" w:eastAsia="宋体" w:hAnsi="宋体"/>
          <w:color w:val="000000" w:themeColor="text1"/>
          <w:sz w:val="24"/>
          <w:szCs w:val="24"/>
        </w:rPr>
        <w:t>高电压输出</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主要特性：</w:t>
      </w:r>
      <w:r w:rsidRPr="00516E6D">
        <w:rPr>
          <w:rFonts w:ascii="宋体" w:eastAsia="宋体" w:hAnsi="宋体"/>
          <w:color w:val="000000" w:themeColor="text1"/>
          <w:sz w:val="24"/>
          <w:szCs w:val="24"/>
        </w:rPr>
        <w:t>能够在每个通道上生成二电平和三电平脉冲和任意波形，适用于非易失性存储器测试</w:t>
      </w:r>
    </w:p>
    <w:p w:rsidR="005D3D15" w:rsidRPr="00516E6D" w:rsidRDefault="002C77FE" w:rsidP="00516E6D">
      <w:pPr>
        <w:pStyle w:val="4"/>
        <w:spacing w:line="360" w:lineRule="auto"/>
        <w:ind w:firstLineChars="200" w:firstLine="482"/>
        <w:jc w:val="both"/>
        <w:rPr>
          <w:rFonts w:ascii="宋体" w:eastAsia="宋体" w:hAnsi="宋体"/>
          <w:color w:val="000000" w:themeColor="text1"/>
        </w:rPr>
      </w:pPr>
      <w:r w:rsidRPr="00516E6D">
        <w:rPr>
          <w:rFonts w:ascii="宋体" w:eastAsia="宋体" w:hAnsi="宋体"/>
          <w:color w:val="000000" w:themeColor="text1"/>
        </w:rPr>
        <w:t>超快速脉冲高</w:t>
      </w:r>
      <w:r w:rsidRPr="00516E6D">
        <w:rPr>
          <w:rFonts w:ascii="宋体" w:eastAsia="宋体" w:hAnsi="宋体"/>
          <w:color w:val="000000" w:themeColor="text1"/>
        </w:rPr>
        <w:t xml:space="preserve"> k/SO</w:t>
      </w:r>
      <w:r w:rsidRPr="00516E6D">
        <w:rPr>
          <w:rFonts w:ascii="宋体" w:eastAsia="宋体" w:hAnsi="宋体"/>
          <w:color w:val="000000" w:themeColor="text1"/>
        </w:rPr>
        <w:t xml:space="preserve">I </w:t>
      </w:r>
      <w:r w:rsidRPr="00516E6D">
        <w:rPr>
          <w:rFonts w:ascii="宋体" w:eastAsia="宋体" w:hAnsi="宋体"/>
          <w:color w:val="000000" w:themeColor="text1"/>
        </w:rPr>
        <w:t>测试</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支持的模块：</w:t>
      </w:r>
      <w:r w:rsidRPr="00516E6D">
        <w:rPr>
          <w:rFonts w:ascii="宋体" w:eastAsia="宋体" w:hAnsi="宋体"/>
          <w:color w:val="000000" w:themeColor="text1"/>
          <w:sz w:val="24"/>
          <w:szCs w:val="24"/>
        </w:rPr>
        <w:t xml:space="preserve">B1542A 10ns </w:t>
      </w:r>
      <w:r w:rsidRPr="00516E6D">
        <w:rPr>
          <w:rFonts w:ascii="宋体" w:eastAsia="宋体" w:hAnsi="宋体"/>
          <w:color w:val="000000" w:themeColor="text1"/>
          <w:sz w:val="24"/>
          <w:szCs w:val="24"/>
        </w:rPr>
        <w:t>脉冲</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参数测试解决方案</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主要技术指标：</w:t>
      </w:r>
      <w:r w:rsidRPr="00516E6D">
        <w:rPr>
          <w:rFonts w:ascii="宋体" w:eastAsia="宋体" w:hAnsi="宋体"/>
          <w:color w:val="000000" w:themeColor="text1"/>
          <w:sz w:val="24"/>
          <w:szCs w:val="24"/>
        </w:rPr>
        <w:t>最小选通脉宽</w:t>
      </w:r>
      <w:r w:rsidRPr="00516E6D">
        <w:rPr>
          <w:rFonts w:ascii="宋体" w:eastAsia="宋体" w:hAnsi="宋体"/>
          <w:color w:val="000000" w:themeColor="text1"/>
          <w:sz w:val="24"/>
          <w:szCs w:val="24"/>
        </w:rPr>
        <w:t xml:space="preserve"> 10ns</w:t>
      </w:r>
      <w:r w:rsidRPr="00516E6D">
        <w:rPr>
          <w:rFonts w:ascii="宋体" w:eastAsia="宋体" w:hAnsi="宋体"/>
          <w:color w:val="000000" w:themeColor="text1"/>
          <w:sz w:val="24"/>
          <w:szCs w:val="24"/>
        </w:rPr>
        <w:t>，上升和下降时间为</w:t>
      </w:r>
      <w:r w:rsidRPr="00516E6D">
        <w:rPr>
          <w:rFonts w:ascii="宋体" w:eastAsia="宋体" w:hAnsi="宋体"/>
          <w:color w:val="000000" w:themeColor="text1"/>
          <w:sz w:val="24"/>
          <w:szCs w:val="24"/>
        </w:rPr>
        <w:t xml:space="preserve"> 2ns</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1μs </w:t>
      </w:r>
      <w:r w:rsidRPr="00516E6D">
        <w:rPr>
          <w:rFonts w:ascii="宋体" w:eastAsia="宋体" w:hAnsi="宋体"/>
          <w:color w:val="000000" w:themeColor="text1"/>
          <w:sz w:val="24"/>
          <w:szCs w:val="24"/>
        </w:rPr>
        <w:t>电流测量分辨率</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主要特性：</w:t>
      </w:r>
      <w:r w:rsidRPr="00516E6D">
        <w:rPr>
          <w:rFonts w:ascii="宋体" w:eastAsia="宋体" w:hAnsi="宋体"/>
          <w:color w:val="000000" w:themeColor="text1"/>
          <w:sz w:val="24"/>
          <w:szCs w:val="24"/>
        </w:rPr>
        <w:t>精确的</w:t>
      </w:r>
      <w:r w:rsidRPr="00516E6D">
        <w:rPr>
          <w:rFonts w:ascii="宋体" w:eastAsia="宋体" w:hAnsi="宋体"/>
          <w:color w:val="000000" w:themeColor="text1"/>
          <w:sz w:val="24"/>
          <w:szCs w:val="24"/>
        </w:rPr>
        <w:t xml:space="preserve"> Id-</w:t>
      </w:r>
      <w:proofErr w:type="spellStart"/>
      <w:r w:rsidRPr="00516E6D">
        <w:rPr>
          <w:rFonts w:ascii="宋体" w:eastAsia="宋体" w:hAnsi="宋体"/>
          <w:color w:val="000000" w:themeColor="text1"/>
          <w:sz w:val="24"/>
          <w:szCs w:val="24"/>
        </w:rPr>
        <w:t>Vd</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和</w:t>
      </w:r>
      <w:r w:rsidRPr="00516E6D">
        <w:rPr>
          <w:rFonts w:ascii="宋体" w:eastAsia="宋体" w:hAnsi="宋体"/>
          <w:color w:val="000000" w:themeColor="text1"/>
          <w:sz w:val="24"/>
          <w:szCs w:val="24"/>
        </w:rPr>
        <w:t xml:space="preserve"> Id-Vg </w:t>
      </w:r>
      <w:r w:rsidRPr="00516E6D">
        <w:rPr>
          <w:rFonts w:ascii="宋体" w:eastAsia="宋体" w:hAnsi="宋体"/>
          <w:color w:val="000000" w:themeColor="text1"/>
          <w:sz w:val="24"/>
          <w:szCs w:val="24"/>
        </w:rPr>
        <w:t>测量，在直流测量和脉冲测量之间轻松切换</w:t>
      </w:r>
    </w:p>
    <w:p w:rsidR="005D3D15" w:rsidRPr="00516E6D" w:rsidRDefault="002C77FE" w:rsidP="00516E6D">
      <w:pPr>
        <w:spacing w:before="0" w:after="0" w:line="360" w:lineRule="auto"/>
        <w:ind w:firstLineChars="200" w:firstLine="482"/>
        <w:jc w:val="center"/>
        <w:rPr>
          <w:rFonts w:ascii="宋体" w:eastAsia="宋体" w:hAnsi="宋体"/>
          <w:color w:val="000000" w:themeColor="text1"/>
          <w:sz w:val="24"/>
          <w:szCs w:val="24"/>
        </w:rPr>
      </w:pPr>
      <w:r>
        <w:rPr>
          <w:rFonts w:ascii="宋体" w:eastAsia="宋体" w:hAnsi="宋体" w:hint="eastAsia"/>
          <w:b/>
          <w:color w:val="000000" w:themeColor="text1"/>
          <w:sz w:val="24"/>
          <w:szCs w:val="24"/>
        </w:rPr>
        <w:t>二、</w:t>
      </w:r>
      <w:r w:rsidRPr="00516E6D">
        <w:rPr>
          <w:rFonts w:ascii="宋体" w:eastAsia="宋体" w:hAnsi="宋体"/>
          <w:b/>
          <w:color w:val="000000" w:themeColor="text1"/>
          <w:sz w:val="24"/>
          <w:szCs w:val="24"/>
        </w:rPr>
        <w:t>国产品牌：新品密集落地，性能持续冲高</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从星火点点到逐步占领，国产半导体参数分析仪的突围，在</w:t>
      </w:r>
      <w:r w:rsidRPr="00516E6D">
        <w:rPr>
          <w:rFonts w:ascii="宋体" w:eastAsia="宋体" w:hAnsi="宋体"/>
          <w:color w:val="000000" w:themeColor="text1"/>
          <w:sz w:val="24"/>
          <w:szCs w:val="24"/>
        </w:rPr>
        <w:t xml:space="preserve"> 2025-2026 </w:t>
      </w:r>
      <w:r w:rsidRPr="00516E6D">
        <w:rPr>
          <w:rFonts w:ascii="宋体" w:eastAsia="宋体" w:hAnsi="宋体"/>
          <w:color w:val="000000" w:themeColor="text1"/>
          <w:sz w:val="24"/>
          <w:szCs w:val="24"/>
        </w:rPr>
        <w:t>年迎来了爆发式的拐点。多家厂商接连实现核心技术突破，新品密集落地，形成了梯队化、全场景的产品矩阵，彻底打破了进口品牌的技术壁垒。</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3</w:t>
      </w:r>
      <w:r w:rsidRPr="00516E6D">
        <w:rPr>
          <w:rFonts w:ascii="宋体" w:eastAsia="宋体" w:hAnsi="宋体"/>
          <w:b/>
          <w:color w:val="000000" w:themeColor="text1"/>
          <w:sz w:val="24"/>
          <w:szCs w:val="24"/>
        </w:rPr>
        <w:t>、武汉微泰</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VT321</w:t>
      </w:r>
      <w:r w:rsidRPr="00516E6D">
        <w:rPr>
          <w:rFonts w:ascii="宋体" w:eastAsia="宋体" w:hAnsi="宋体"/>
          <w:color w:val="000000" w:themeColor="text1"/>
          <w:sz w:val="24"/>
          <w:szCs w:val="24"/>
        </w:rPr>
        <w:t>半导体参数分析仪</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006BC9DB" wp14:editId="422B8BE8">
            <wp:extent cx="5236210" cy="3158148"/>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7"/>
                    <a:srcRect/>
                    <a:stretch/>
                  </pic:blipFill>
                  <pic:spPr>
                    <a:xfrm rot="21600000">
                      <a:off x="0" y="0"/>
                      <a:ext cx="5236210" cy="3158148"/>
                    </a:xfrm>
                    <a:prstGeom prst="rect">
                      <a:avLst/>
                    </a:prstGeom>
                  </pic:spPr>
                </pic:pic>
              </a:graphicData>
            </a:graphic>
          </wp:inline>
        </w:drawing>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是国产设备全面对</w:t>
      </w:r>
      <w:proofErr w:type="gramStart"/>
      <w:r w:rsidRPr="00516E6D">
        <w:rPr>
          <w:rFonts w:ascii="宋体" w:eastAsia="宋体" w:hAnsi="宋体"/>
          <w:color w:val="000000" w:themeColor="text1"/>
          <w:sz w:val="24"/>
          <w:szCs w:val="24"/>
        </w:rPr>
        <w:t>标国际</w:t>
      </w:r>
      <w:proofErr w:type="gramEnd"/>
      <w:r w:rsidRPr="00516E6D">
        <w:rPr>
          <w:rFonts w:ascii="宋体" w:eastAsia="宋体" w:hAnsi="宋体"/>
          <w:color w:val="000000" w:themeColor="text1"/>
          <w:sz w:val="24"/>
          <w:szCs w:val="24"/>
        </w:rPr>
        <w:t>旗舰的标志性产品。其核心</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性能实现了</w:t>
      </w:r>
      <w:r w:rsidRPr="00516E6D">
        <w:rPr>
          <w:rFonts w:ascii="宋体" w:eastAsia="宋体" w:hAnsi="宋体"/>
          <w:color w:val="000000" w:themeColor="text1"/>
          <w:sz w:val="24"/>
          <w:szCs w:val="24"/>
        </w:rPr>
        <w:t xml:space="preserve"> ±200V </w:t>
      </w:r>
      <w:r w:rsidRPr="00516E6D">
        <w:rPr>
          <w:rFonts w:ascii="宋体" w:eastAsia="宋体" w:hAnsi="宋体"/>
          <w:color w:val="000000" w:themeColor="text1"/>
          <w:sz w:val="24"/>
          <w:szCs w:val="24"/>
        </w:rPr>
        <w:t>宽电压范围覆盖，电流灵敏度达到</w:t>
      </w:r>
      <w:r w:rsidRPr="00516E6D">
        <w:rPr>
          <w:rFonts w:ascii="宋体" w:eastAsia="宋体" w:hAnsi="宋体"/>
          <w:color w:val="000000" w:themeColor="text1"/>
          <w:sz w:val="24"/>
          <w:szCs w:val="24"/>
        </w:rPr>
        <w:t xml:space="preserve"> 0.1fA </w:t>
      </w:r>
      <w:r w:rsidRPr="00516E6D">
        <w:rPr>
          <w:rFonts w:ascii="宋体" w:eastAsia="宋体" w:hAnsi="宋体"/>
          <w:color w:val="000000" w:themeColor="text1"/>
          <w:sz w:val="24"/>
          <w:szCs w:val="24"/>
        </w:rPr>
        <w:t>的行业顶尖水准，直流电流范围</w:t>
      </w:r>
      <w:r w:rsidRPr="00516E6D">
        <w:rPr>
          <w:rFonts w:ascii="宋体" w:eastAsia="宋体" w:hAnsi="宋体"/>
          <w:color w:val="000000" w:themeColor="text1"/>
          <w:sz w:val="24"/>
          <w:szCs w:val="24"/>
        </w:rPr>
        <w:t xml:space="preserve"> ±1A</w:t>
      </w:r>
      <w:r w:rsidRPr="00516E6D">
        <w:rPr>
          <w:rFonts w:ascii="宋体" w:eastAsia="宋体" w:hAnsi="宋体"/>
          <w:color w:val="000000" w:themeColor="text1"/>
          <w:sz w:val="24"/>
          <w:szCs w:val="24"/>
        </w:rPr>
        <w:t>、脉冲电流可达</w:t>
      </w:r>
      <w:r w:rsidRPr="00516E6D">
        <w:rPr>
          <w:rFonts w:ascii="宋体" w:eastAsia="宋体" w:hAnsi="宋体"/>
          <w:color w:val="000000" w:themeColor="text1"/>
          <w:sz w:val="24"/>
          <w:szCs w:val="24"/>
        </w:rPr>
        <w:t xml:space="preserve"> ±3A</w:t>
      </w:r>
      <w:r w:rsidRPr="00516E6D">
        <w:rPr>
          <w:rFonts w:ascii="宋体" w:eastAsia="宋体" w:hAnsi="宋体"/>
          <w:color w:val="000000" w:themeColor="text1"/>
          <w:sz w:val="24"/>
          <w:szCs w:val="24"/>
        </w:rPr>
        <w:t>，采样率高达</w:t>
      </w:r>
      <w:r w:rsidRPr="00516E6D">
        <w:rPr>
          <w:rFonts w:ascii="宋体" w:eastAsia="宋体" w:hAnsi="宋体"/>
          <w:color w:val="000000" w:themeColor="text1"/>
          <w:sz w:val="24"/>
          <w:szCs w:val="24"/>
        </w:rPr>
        <w:t>1.8MS/s</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测试覆盖</w:t>
      </w:r>
      <w:r w:rsidRPr="00516E6D">
        <w:rPr>
          <w:rFonts w:ascii="宋体" w:eastAsia="宋体" w:hAnsi="宋体"/>
          <w:color w:val="000000" w:themeColor="text1"/>
          <w:sz w:val="24"/>
          <w:szCs w:val="24"/>
        </w:rPr>
        <w:t xml:space="preserve"> 20Hz-10MHz </w:t>
      </w:r>
      <w:r w:rsidRPr="00516E6D">
        <w:rPr>
          <w:rFonts w:ascii="宋体" w:eastAsia="宋体" w:hAnsi="宋体"/>
          <w:color w:val="000000" w:themeColor="text1"/>
          <w:sz w:val="24"/>
          <w:szCs w:val="24"/>
        </w:rPr>
        <w:t>超宽频率范围，</w:t>
      </w:r>
      <w:r w:rsidRPr="00516E6D">
        <w:rPr>
          <w:rFonts w:ascii="宋体" w:eastAsia="宋体" w:hAnsi="宋体"/>
          <w:color w:val="000000" w:themeColor="text1"/>
          <w:sz w:val="24"/>
          <w:szCs w:val="24"/>
        </w:rPr>
        <w:t xml:space="preserve">PGU </w:t>
      </w:r>
      <w:r w:rsidRPr="00516E6D">
        <w:rPr>
          <w:rFonts w:ascii="宋体" w:eastAsia="宋体" w:hAnsi="宋体"/>
          <w:color w:val="000000" w:themeColor="text1"/>
          <w:sz w:val="24"/>
          <w:szCs w:val="24"/>
        </w:rPr>
        <w:t>脉冲单元最小脉宽可达</w:t>
      </w:r>
      <w:r w:rsidRPr="00516E6D">
        <w:rPr>
          <w:rFonts w:ascii="宋体" w:eastAsia="宋体" w:hAnsi="宋体"/>
          <w:color w:val="000000" w:themeColor="text1"/>
          <w:sz w:val="24"/>
          <w:szCs w:val="24"/>
        </w:rPr>
        <w:t xml:space="preserve"> 25ns</w:t>
      </w:r>
      <w:r w:rsidRPr="00516E6D">
        <w:rPr>
          <w:rFonts w:ascii="宋体" w:eastAsia="宋体" w:hAnsi="宋体"/>
          <w:color w:val="000000" w:themeColor="text1"/>
          <w:sz w:val="24"/>
          <w:szCs w:val="24"/>
        </w:rPr>
        <w:t>，可编程分辨率低至</w:t>
      </w:r>
      <w:r w:rsidRPr="00516E6D">
        <w:rPr>
          <w:rFonts w:ascii="宋体" w:eastAsia="宋体" w:hAnsi="宋体"/>
          <w:color w:val="000000" w:themeColor="text1"/>
          <w:sz w:val="24"/>
          <w:szCs w:val="24"/>
        </w:rPr>
        <w:t xml:space="preserve"> 2.5ns</w:t>
      </w:r>
      <w:r w:rsidRPr="00516E6D">
        <w:rPr>
          <w:rFonts w:ascii="宋体" w:eastAsia="宋体" w:hAnsi="宋体"/>
          <w:color w:val="000000" w:themeColor="text1"/>
          <w:sz w:val="24"/>
          <w:szCs w:val="24"/>
        </w:rPr>
        <w:t>。从核心指标来看，</w:t>
      </w:r>
      <w:r w:rsidRPr="00516E6D">
        <w:rPr>
          <w:rFonts w:ascii="宋体" w:eastAsia="宋体" w:hAnsi="宋体"/>
          <w:color w:val="000000" w:themeColor="text1"/>
          <w:sz w:val="24"/>
          <w:szCs w:val="24"/>
        </w:rPr>
        <w:t>VT321</w:t>
      </w:r>
      <w:r w:rsidRPr="00516E6D">
        <w:rPr>
          <w:rFonts w:ascii="宋体" w:eastAsia="宋体" w:hAnsi="宋体"/>
          <w:color w:val="000000" w:themeColor="text1"/>
          <w:sz w:val="24"/>
          <w:szCs w:val="24"/>
        </w:rPr>
        <w:t>已实现对泰克</w:t>
      </w:r>
      <w:r w:rsidRPr="00516E6D">
        <w:rPr>
          <w:rFonts w:ascii="宋体" w:eastAsia="宋体" w:hAnsi="宋体"/>
          <w:color w:val="000000" w:themeColor="text1"/>
          <w:sz w:val="24"/>
          <w:szCs w:val="24"/>
        </w:rPr>
        <w:t xml:space="preserve"> 4200A-SCS</w:t>
      </w:r>
      <w:r w:rsidRPr="00516E6D">
        <w:rPr>
          <w:rFonts w:ascii="宋体" w:eastAsia="宋体" w:hAnsi="宋体"/>
          <w:color w:val="000000" w:themeColor="text1"/>
          <w:sz w:val="24"/>
          <w:szCs w:val="24"/>
        </w:rPr>
        <w:t>、是德</w:t>
      </w:r>
      <w:r w:rsidRPr="00516E6D">
        <w:rPr>
          <w:rFonts w:ascii="宋体" w:eastAsia="宋体" w:hAnsi="宋体"/>
          <w:color w:val="000000" w:themeColor="text1"/>
          <w:sz w:val="24"/>
          <w:szCs w:val="24"/>
        </w:rPr>
        <w:t xml:space="preserve"> B1500A </w:t>
      </w:r>
      <w:r w:rsidRPr="00516E6D">
        <w:rPr>
          <w:rFonts w:ascii="宋体" w:eastAsia="宋体" w:hAnsi="宋体"/>
          <w:color w:val="000000" w:themeColor="text1"/>
          <w:sz w:val="24"/>
          <w:szCs w:val="24"/>
        </w:rPr>
        <w:t>的全面对标，补齐了国产设备在高精度、全功能集成上的核心短板，目前已获得多家高校实验室与功率器件企业的批量采购</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IV </w:t>
      </w:r>
      <w:r w:rsidRPr="00516E6D">
        <w:rPr>
          <w:rFonts w:ascii="宋体" w:eastAsia="宋体" w:hAnsi="宋体"/>
          <w:b/>
          <w:color w:val="000000" w:themeColor="text1"/>
          <w:sz w:val="24"/>
          <w:szCs w:val="24"/>
        </w:rPr>
        <w:t>技术指标</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电压范围：</w:t>
      </w:r>
      <w:r w:rsidRPr="00516E6D">
        <w:rPr>
          <w:rFonts w:ascii="宋体" w:eastAsia="宋体" w:hAnsi="宋体"/>
          <w:color w:val="000000" w:themeColor="text1"/>
          <w:sz w:val="24"/>
          <w:szCs w:val="24"/>
        </w:rPr>
        <w:t>±200V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电压灵敏度：</w:t>
      </w:r>
      <w:r w:rsidRPr="00516E6D">
        <w:rPr>
          <w:rFonts w:ascii="宋体" w:eastAsia="宋体" w:hAnsi="宋体"/>
          <w:color w:val="000000" w:themeColor="text1"/>
          <w:sz w:val="24"/>
          <w:szCs w:val="24"/>
        </w:rPr>
        <w:t>100nV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电流范围：</w:t>
      </w:r>
      <w:r w:rsidRPr="00516E6D">
        <w:rPr>
          <w:rFonts w:ascii="宋体" w:eastAsia="宋体" w:hAnsi="宋体"/>
          <w:color w:val="000000" w:themeColor="text1"/>
          <w:sz w:val="24"/>
          <w:szCs w:val="24"/>
        </w:rPr>
        <w:t>±1A (</w:t>
      </w:r>
      <w:r w:rsidRPr="00516E6D">
        <w:rPr>
          <w:rFonts w:ascii="宋体" w:eastAsia="宋体" w:hAnsi="宋体"/>
          <w:color w:val="000000" w:themeColor="text1"/>
          <w:sz w:val="24"/>
          <w:szCs w:val="24"/>
        </w:rPr>
        <w:t>直流</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±3A (</w:t>
      </w:r>
      <w:r w:rsidRPr="00516E6D">
        <w:rPr>
          <w:rFonts w:ascii="宋体" w:eastAsia="宋体" w:hAnsi="宋体"/>
          <w:color w:val="000000" w:themeColor="text1"/>
          <w:sz w:val="24"/>
          <w:szCs w:val="24"/>
        </w:rPr>
        <w:t>脉冲</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电流灵敏度：</w:t>
      </w:r>
      <w:r w:rsidRPr="00516E6D">
        <w:rPr>
          <w:rFonts w:ascii="宋体" w:eastAsia="宋体" w:hAnsi="宋体"/>
          <w:color w:val="000000" w:themeColor="text1"/>
          <w:sz w:val="24"/>
          <w:szCs w:val="24"/>
        </w:rPr>
        <w:t>0.1fA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采样率：</w:t>
      </w:r>
      <w:r w:rsidRPr="00516E6D">
        <w:rPr>
          <w:rFonts w:ascii="宋体" w:eastAsia="宋体" w:hAnsi="宋体"/>
          <w:color w:val="000000" w:themeColor="text1"/>
          <w:sz w:val="24"/>
          <w:szCs w:val="24"/>
        </w:rPr>
        <w:t>1.8MS/s</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CV </w:t>
      </w:r>
      <w:r w:rsidRPr="00516E6D">
        <w:rPr>
          <w:rFonts w:ascii="宋体" w:eastAsia="宋体" w:hAnsi="宋体"/>
          <w:b/>
          <w:color w:val="000000" w:themeColor="text1"/>
          <w:sz w:val="24"/>
          <w:szCs w:val="24"/>
        </w:rPr>
        <w:t>技术指标</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测试频率：</w:t>
      </w:r>
      <w:r w:rsidRPr="00516E6D">
        <w:rPr>
          <w:rFonts w:ascii="宋体" w:eastAsia="宋体" w:hAnsi="宋体"/>
          <w:color w:val="000000" w:themeColor="text1"/>
          <w:sz w:val="24"/>
          <w:szCs w:val="24"/>
        </w:rPr>
        <w:t>20Hz-10MHz</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AC </w:t>
      </w:r>
      <w:r w:rsidRPr="00516E6D">
        <w:rPr>
          <w:rFonts w:ascii="宋体" w:eastAsia="宋体" w:hAnsi="宋体"/>
          <w:color w:val="000000" w:themeColor="text1"/>
          <w:sz w:val="24"/>
          <w:szCs w:val="24"/>
        </w:rPr>
        <w:t>信号源：电压：</w:t>
      </w:r>
      <w:r w:rsidRPr="00516E6D">
        <w:rPr>
          <w:rFonts w:ascii="宋体" w:eastAsia="宋体" w:hAnsi="宋体"/>
          <w:color w:val="000000" w:themeColor="text1"/>
          <w:sz w:val="24"/>
          <w:szCs w:val="24"/>
        </w:rPr>
        <w:t>10mVrms-2Vrms (f≤1MHz)</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1Vrms (f&gt;1MHz)</w:t>
      </w:r>
      <w:r w:rsidRPr="00516E6D">
        <w:rPr>
          <w:rFonts w:ascii="宋体" w:eastAsia="宋体" w:hAnsi="宋体"/>
          <w:color w:val="000000" w:themeColor="text1"/>
          <w:sz w:val="24"/>
          <w:szCs w:val="24"/>
        </w:rPr>
        <w:t>；电流：</w:t>
      </w:r>
      <w:r w:rsidRPr="00516E6D">
        <w:rPr>
          <w:rFonts w:ascii="宋体" w:eastAsia="宋体" w:hAnsi="宋体"/>
          <w:color w:val="000000" w:themeColor="text1"/>
          <w:sz w:val="24"/>
          <w:szCs w:val="24"/>
        </w:rPr>
        <w:t>50 μArms-100mArms</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DC </w:t>
      </w:r>
      <w:r w:rsidRPr="00516E6D">
        <w:rPr>
          <w:rFonts w:ascii="宋体" w:eastAsia="宋体" w:hAnsi="宋体"/>
          <w:color w:val="000000" w:themeColor="text1"/>
          <w:sz w:val="24"/>
          <w:szCs w:val="24"/>
        </w:rPr>
        <w:t>偏置：电压：</w:t>
      </w:r>
      <w:r w:rsidRPr="00516E6D">
        <w:rPr>
          <w:rFonts w:ascii="宋体" w:eastAsia="宋体" w:hAnsi="宋体"/>
          <w:color w:val="000000" w:themeColor="text1"/>
          <w:sz w:val="24"/>
          <w:szCs w:val="24"/>
        </w:rPr>
        <w:t>±40V</w:t>
      </w:r>
      <w:r w:rsidRPr="00516E6D">
        <w:rPr>
          <w:rFonts w:ascii="宋体" w:eastAsia="宋体" w:hAnsi="宋体"/>
          <w:color w:val="000000" w:themeColor="text1"/>
          <w:sz w:val="24"/>
          <w:szCs w:val="24"/>
        </w:rPr>
        <w:t>；电流：</w:t>
      </w:r>
      <w:r w:rsidRPr="00516E6D">
        <w:rPr>
          <w:rFonts w:ascii="宋体" w:eastAsia="宋体" w:hAnsi="宋体"/>
          <w:color w:val="000000" w:themeColor="text1"/>
          <w:sz w:val="24"/>
          <w:szCs w:val="24"/>
        </w:rPr>
        <w:t>±100mA</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PGU </w:t>
      </w:r>
      <w:r w:rsidRPr="00516E6D">
        <w:rPr>
          <w:rFonts w:ascii="宋体" w:eastAsia="宋体" w:hAnsi="宋体"/>
          <w:b/>
          <w:color w:val="000000" w:themeColor="text1"/>
          <w:sz w:val="24"/>
          <w:szCs w:val="24"/>
        </w:rPr>
        <w:t>技</w:t>
      </w:r>
      <w:r w:rsidRPr="00516E6D">
        <w:rPr>
          <w:rFonts w:ascii="宋体" w:eastAsia="宋体" w:hAnsi="宋体"/>
          <w:b/>
          <w:color w:val="000000" w:themeColor="text1"/>
          <w:sz w:val="24"/>
          <w:szCs w:val="24"/>
        </w:rPr>
        <w:t>术指标</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频率范围：</w:t>
      </w:r>
      <w:r w:rsidRPr="00516E6D">
        <w:rPr>
          <w:rFonts w:ascii="宋体" w:eastAsia="宋体" w:hAnsi="宋体"/>
          <w:color w:val="000000" w:themeColor="text1"/>
          <w:sz w:val="24"/>
          <w:szCs w:val="24"/>
        </w:rPr>
        <w:t>0.1Hz-20MHz</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脉冲周期：可编程范围</w:t>
      </w:r>
      <w:r w:rsidRPr="00516E6D">
        <w:rPr>
          <w:rFonts w:ascii="宋体" w:eastAsia="宋体" w:hAnsi="宋体"/>
          <w:color w:val="000000" w:themeColor="text1"/>
          <w:sz w:val="24"/>
          <w:szCs w:val="24"/>
        </w:rPr>
        <w:t xml:space="preserve"> 50ns-10s</w:t>
      </w:r>
      <w:r w:rsidRPr="00516E6D">
        <w:rPr>
          <w:rFonts w:ascii="宋体" w:eastAsia="宋体" w:hAnsi="宋体"/>
          <w:color w:val="000000" w:themeColor="text1"/>
          <w:sz w:val="24"/>
          <w:szCs w:val="24"/>
        </w:rPr>
        <w:t>；分辨率：</w:t>
      </w:r>
      <w:r w:rsidRPr="00516E6D">
        <w:rPr>
          <w:rFonts w:ascii="宋体" w:eastAsia="宋体" w:hAnsi="宋体"/>
          <w:color w:val="000000" w:themeColor="text1"/>
          <w:sz w:val="24"/>
          <w:szCs w:val="24"/>
        </w:rPr>
        <w:t>10ns</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脉冲宽度：可编程范围</w:t>
      </w:r>
      <w:r w:rsidRPr="00516E6D">
        <w:rPr>
          <w:rFonts w:ascii="宋体" w:eastAsia="宋体" w:hAnsi="宋体"/>
          <w:color w:val="000000" w:themeColor="text1"/>
          <w:sz w:val="24"/>
          <w:szCs w:val="24"/>
        </w:rPr>
        <w:t xml:space="preserve"> 25ns-</w:t>
      </w:r>
      <w:r w:rsidRPr="00516E6D">
        <w:rPr>
          <w:rFonts w:ascii="宋体" w:eastAsia="宋体" w:hAnsi="宋体"/>
          <w:color w:val="000000" w:themeColor="text1"/>
          <w:sz w:val="24"/>
          <w:szCs w:val="24"/>
        </w:rPr>
        <w:t>（脉冲周期</w:t>
      </w:r>
      <w:r w:rsidRPr="00516E6D">
        <w:rPr>
          <w:rFonts w:ascii="宋体" w:eastAsia="宋体" w:hAnsi="宋体"/>
          <w:color w:val="000000" w:themeColor="text1"/>
          <w:sz w:val="24"/>
          <w:szCs w:val="24"/>
        </w:rPr>
        <w:t xml:space="preserve"> - 25ns</w:t>
      </w:r>
      <w:r w:rsidRPr="00516E6D">
        <w:rPr>
          <w:rFonts w:ascii="宋体" w:eastAsia="宋体" w:hAnsi="宋体"/>
          <w:color w:val="000000" w:themeColor="text1"/>
          <w:sz w:val="24"/>
          <w:szCs w:val="24"/>
        </w:rPr>
        <w:t>）；分辨率：</w:t>
      </w:r>
      <w:r w:rsidRPr="00516E6D">
        <w:rPr>
          <w:rFonts w:ascii="宋体" w:eastAsia="宋体" w:hAnsi="宋体"/>
          <w:color w:val="000000" w:themeColor="text1"/>
          <w:sz w:val="24"/>
          <w:szCs w:val="24"/>
        </w:rPr>
        <w:t>2.5ns</w:t>
      </w:r>
      <w:r w:rsidRPr="00516E6D">
        <w:rPr>
          <w:rFonts w:ascii="宋体" w:eastAsia="宋体" w:hAnsi="宋体"/>
          <w:color w:val="000000" w:themeColor="text1"/>
          <w:sz w:val="24"/>
          <w:szCs w:val="24"/>
        </w:rPr>
        <w:t>（</w:t>
      </w:r>
      <w:proofErr w:type="spellStart"/>
      <w:r w:rsidRPr="00516E6D">
        <w:rPr>
          <w:rFonts w:ascii="宋体" w:eastAsia="宋体" w:hAnsi="宋体"/>
          <w:color w:val="000000" w:themeColor="text1"/>
          <w:sz w:val="24"/>
          <w:szCs w:val="24"/>
        </w:rPr>
        <w:t>Tr</w:t>
      </w:r>
      <w:proofErr w:type="spellEnd"/>
      <w:r w:rsidRPr="00516E6D">
        <w:rPr>
          <w:rFonts w:ascii="宋体" w:eastAsia="宋体" w:hAnsi="宋体"/>
          <w:color w:val="000000" w:themeColor="text1"/>
          <w:sz w:val="24"/>
          <w:szCs w:val="24"/>
        </w:rPr>
        <w:t xml:space="preserve"> and Tf≤8 </w:t>
      </w:r>
      <w:proofErr w:type="spellStart"/>
      <w:r w:rsidRPr="00516E6D">
        <w:rPr>
          <w:rFonts w:ascii="宋体" w:eastAsia="宋体" w:hAnsi="宋体"/>
          <w:color w:val="000000" w:themeColor="text1"/>
          <w:sz w:val="24"/>
          <w:szCs w:val="24"/>
        </w:rPr>
        <w:t>μs</w:t>
      </w:r>
      <w:proofErr w:type="spellEnd"/>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10ns</w:t>
      </w:r>
      <w:r w:rsidRPr="00516E6D">
        <w:rPr>
          <w:rFonts w:ascii="宋体" w:eastAsia="宋体" w:hAnsi="宋体"/>
          <w:color w:val="000000" w:themeColor="text1"/>
          <w:sz w:val="24"/>
          <w:szCs w:val="24"/>
        </w:rPr>
        <w:t>（</w:t>
      </w:r>
      <w:proofErr w:type="spellStart"/>
      <w:r w:rsidRPr="00516E6D">
        <w:rPr>
          <w:rFonts w:ascii="宋体" w:eastAsia="宋体" w:hAnsi="宋体"/>
          <w:color w:val="000000" w:themeColor="text1"/>
          <w:sz w:val="24"/>
          <w:szCs w:val="24"/>
        </w:rPr>
        <w:t>Tr</w:t>
      </w:r>
      <w:proofErr w:type="spellEnd"/>
      <w:r w:rsidRPr="00516E6D">
        <w:rPr>
          <w:rFonts w:ascii="宋体" w:eastAsia="宋体" w:hAnsi="宋体"/>
          <w:color w:val="000000" w:themeColor="text1"/>
          <w:sz w:val="24"/>
          <w:szCs w:val="24"/>
        </w:rPr>
        <w:t xml:space="preserve"> and Tf≥8 </w:t>
      </w:r>
      <w:proofErr w:type="spellStart"/>
      <w:r w:rsidRPr="00516E6D">
        <w:rPr>
          <w:rFonts w:ascii="宋体" w:eastAsia="宋体" w:hAnsi="宋体"/>
          <w:color w:val="000000" w:themeColor="text1"/>
          <w:sz w:val="24"/>
          <w:szCs w:val="24"/>
        </w:rPr>
        <w:t>μs</w:t>
      </w:r>
      <w:proofErr w:type="spellEnd"/>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4</w:t>
      </w:r>
      <w:r w:rsidRPr="00516E6D">
        <w:rPr>
          <w:rFonts w:ascii="宋体" w:eastAsia="宋体" w:hAnsi="宋体"/>
          <w:b/>
          <w:color w:val="000000" w:themeColor="text1"/>
          <w:sz w:val="24"/>
          <w:szCs w:val="24"/>
        </w:rPr>
        <w:t>、联讯仪器</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SA8000</w:t>
      </w:r>
      <w:r w:rsidRPr="00516E6D">
        <w:rPr>
          <w:rFonts w:ascii="宋体" w:eastAsia="宋体" w:hAnsi="宋体"/>
          <w:color w:val="000000" w:themeColor="text1"/>
          <w:sz w:val="24"/>
          <w:szCs w:val="24"/>
        </w:rPr>
        <w:t>半导体参数分析仪</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1BA329B6" wp14:editId="5D83F5AB">
            <wp:extent cx="5236210" cy="3059304"/>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8"/>
                    <a:srcRect/>
                    <a:stretch/>
                  </pic:blipFill>
                  <pic:spPr>
                    <a:xfrm rot="21600000">
                      <a:off x="0" y="0"/>
                      <a:ext cx="5236210" cy="3059304"/>
                    </a:xfrm>
                    <a:prstGeom prst="rect">
                      <a:avLst/>
                    </a:prstGeom>
                  </pic:spPr>
                </pic:pic>
              </a:graphicData>
            </a:graphic>
          </wp:inline>
        </w:drawing>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凭借自主可控的架构创新，打开了国产设备的规模化应用空间。该产品基于全自主知识产权的</w:t>
      </w:r>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PXIe</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架构设计，最多支持</w:t>
      </w:r>
      <w:r w:rsidRPr="00516E6D">
        <w:rPr>
          <w:rFonts w:ascii="宋体" w:eastAsia="宋体" w:hAnsi="宋体"/>
          <w:color w:val="000000" w:themeColor="text1"/>
          <w:sz w:val="24"/>
          <w:szCs w:val="24"/>
        </w:rPr>
        <w:t xml:space="preserve"> 18 </w:t>
      </w:r>
      <w:proofErr w:type="gramStart"/>
      <w:r w:rsidRPr="00516E6D">
        <w:rPr>
          <w:rFonts w:ascii="宋体" w:eastAsia="宋体" w:hAnsi="宋体"/>
          <w:color w:val="000000" w:themeColor="text1"/>
          <w:sz w:val="24"/>
          <w:szCs w:val="24"/>
        </w:rPr>
        <w:t>个</w:t>
      </w:r>
      <w:proofErr w:type="gramEnd"/>
      <w:r w:rsidRPr="00516E6D">
        <w:rPr>
          <w:rFonts w:ascii="宋体" w:eastAsia="宋体" w:hAnsi="宋体"/>
          <w:color w:val="000000" w:themeColor="text1"/>
          <w:sz w:val="24"/>
          <w:szCs w:val="24"/>
        </w:rPr>
        <w:t>模块同时工作，可灵活组合直流</w:t>
      </w:r>
      <w:r w:rsidRPr="00516E6D">
        <w:rPr>
          <w:rFonts w:ascii="宋体" w:eastAsia="宋体" w:hAnsi="宋体"/>
          <w:color w:val="000000" w:themeColor="text1"/>
          <w:sz w:val="24"/>
          <w:szCs w:val="24"/>
        </w:rPr>
        <w:t xml:space="preserve"> IV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、快速脉冲测量单元，通过高速总线与统一同步触发管</w:t>
      </w:r>
      <w:r w:rsidRPr="00516E6D">
        <w:rPr>
          <w:rFonts w:ascii="宋体" w:eastAsia="宋体" w:hAnsi="宋体"/>
          <w:color w:val="000000" w:themeColor="text1"/>
          <w:sz w:val="24"/>
          <w:szCs w:val="24"/>
        </w:rPr>
        <w:t>理，实现多模块的精准协同测试，无需在多台仪器间反复切换，大幅提升测试效率与数据一致性。其核心测量能力达到</w:t>
      </w:r>
      <w:r w:rsidRPr="00516E6D">
        <w:rPr>
          <w:rFonts w:ascii="宋体" w:eastAsia="宋体" w:hAnsi="宋体"/>
          <w:color w:val="000000" w:themeColor="text1"/>
          <w:sz w:val="24"/>
          <w:szCs w:val="24"/>
        </w:rPr>
        <w:t xml:space="preserve"> 0.1fA </w:t>
      </w:r>
      <w:r w:rsidRPr="00516E6D">
        <w:rPr>
          <w:rFonts w:ascii="宋体" w:eastAsia="宋体" w:hAnsi="宋体"/>
          <w:color w:val="000000" w:themeColor="text1"/>
          <w:sz w:val="24"/>
          <w:szCs w:val="24"/>
        </w:rPr>
        <w:t>的电流分辨率，可稳定捕捉忆阻器、量子点等器件的超微弱信号；同时搭载无需编程的</w:t>
      </w:r>
      <w:r w:rsidRPr="00516E6D">
        <w:rPr>
          <w:rFonts w:ascii="宋体" w:eastAsia="宋体" w:hAnsi="宋体"/>
          <w:color w:val="000000" w:themeColor="text1"/>
          <w:sz w:val="24"/>
          <w:szCs w:val="24"/>
        </w:rPr>
        <w:t xml:space="preserve"> Quick Test </w:t>
      </w:r>
      <w:r w:rsidRPr="00516E6D">
        <w:rPr>
          <w:rFonts w:ascii="宋体" w:eastAsia="宋体" w:hAnsi="宋体"/>
          <w:color w:val="000000" w:themeColor="text1"/>
          <w:sz w:val="24"/>
          <w:szCs w:val="24"/>
        </w:rPr>
        <w:t>模式，支持</w:t>
      </w:r>
      <w:r w:rsidRPr="00516E6D">
        <w:rPr>
          <w:rFonts w:ascii="宋体" w:eastAsia="宋体" w:hAnsi="宋体"/>
          <w:color w:val="000000" w:themeColor="text1"/>
          <w:sz w:val="24"/>
          <w:szCs w:val="24"/>
        </w:rPr>
        <w:t xml:space="preserve"> Python </w:t>
      </w:r>
      <w:r w:rsidRPr="00516E6D">
        <w:rPr>
          <w:rFonts w:ascii="宋体" w:eastAsia="宋体" w:hAnsi="宋体"/>
          <w:color w:val="000000" w:themeColor="text1"/>
          <w:sz w:val="24"/>
          <w:szCs w:val="24"/>
        </w:rPr>
        <w:t>自定义器件测试算法，兼顾了易用性与灵活性，目前已进入复旦大学、清华大学等国内顶尖高校的采购清单，在二维材料、神经形态计算等前沿研究领域实现了落地应用。</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核心性能参数</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电流测量能力：</w:t>
      </w:r>
      <w:r w:rsidRPr="00516E6D">
        <w:rPr>
          <w:rFonts w:ascii="宋体" w:eastAsia="宋体" w:hAnsi="宋体"/>
          <w:color w:val="000000" w:themeColor="text1"/>
          <w:sz w:val="24"/>
          <w:szCs w:val="24"/>
        </w:rPr>
        <w:t xml:space="preserve">0.1 </w:t>
      </w:r>
      <w:proofErr w:type="spellStart"/>
      <w:r w:rsidRPr="00516E6D">
        <w:rPr>
          <w:rFonts w:ascii="宋体" w:eastAsia="宋体" w:hAnsi="宋体"/>
          <w:color w:val="000000" w:themeColor="text1"/>
          <w:sz w:val="24"/>
          <w:szCs w:val="24"/>
        </w:rPr>
        <w:t>fA</w:t>
      </w:r>
      <w:proofErr w:type="spellEnd"/>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10</w:t>
      </w:r>
      <w:r w:rsidRPr="00516E6D">
        <w:rPr>
          <w:rFonts w:ascii="MS Gothic" w:eastAsia="MS Gothic" w:hAnsi="MS Gothic" w:cs="MS Gothic" w:hint="eastAsia"/>
          <w:color w:val="000000" w:themeColor="text1"/>
          <w:sz w:val="24"/>
          <w:szCs w:val="24"/>
        </w:rPr>
        <w:t>⁻</w:t>
      </w:r>
      <w:r w:rsidRPr="00516E6D">
        <w:rPr>
          <w:rFonts w:ascii="宋体" w:eastAsia="宋体" w:hAnsi="宋体" w:cs="宋体" w:hint="eastAsia"/>
          <w:color w:val="000000" w:themeColor="text1"/>
          <w:sz w:val="24"/>
          <w:szCs w:val="24"/>
        </w:rPr>
        <w:t>¹</w:t>
      </w:r>
      <w:r w:rsidRPr="00516E6D">
        <w:rPr>
          <w:rFonts w:ascii="MS Gothic" w:eastAsia="MS Gothic" w:hAnsi="MS Gothic" w:cs="MS Gothic" w:hint="eastAsia"/>
          <w:color w:val="000000" w:themeColor="text1"/>
          <w:sz w:val="24"/>
          <w:szCs w:val="24"/>
        </w:rPr>
        <w:t>⁶</w:t>
      </w:r>
      <w:r w:rsidRPr="00516E6D">
        <w:rPr>
          <w:rFonts w:ascii="宋体" w:eastAsia="宋体" w:hAnsi="宋体"/>
          <w:color w:val="000000" w:themeColor="text1"/>
          <w:sz w:val="24"/>
          <w:szCs w:val="24"/>
        </w:rPr>
        <w:t xml:space="preserve"> A</w:t>
      </w:r>
      <w:r w:rsidRPr="00516E6D">
        <w:rPr>
          <w:rFonts w:ascii="宋体" w:eastAsia="宋体" w:hAnsi="宋体"/>
          <w:color w:val="000000" w:themeColor="text1"/>
          <w:sz w:val="24"/>
          <w:szCs w:val="24"/>
        </w:rPr>
        <w:t>）超高电流分辨率，可稳定捕捉忆阻器、量子点等器件的超微弱信号</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硬件架构：基于</w:t>
      </w:r>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PXIe</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架构，最多支持</w:t>
      </w:r>
      <w:r w:rsidRPr="00516E6D">
        <w:rPr>
          <w:rFonts w:ascii="宋体" w:eastAsia="宋体" w:hAnsi="宋体"/>
          <w:color w:val="000000" w:themeColor="text1"/>
          <w:sz w:val="24"/>
          <w:szCs w:val="24"/>
        </w:rPr>
        <w:t xml:space="preserve"> 18 </w:t>
      </w:r>
      <w:proofErr w:type="gramStart"/>
      <w:r w:rsidRPr="00516E6D">
        <w:rPr>
          <w:rFonts w:ascii="宋体" w:eastAsia="宋体" w:hAnsi="宋体"/>
          <w:color w:val="000000" w:themeColor="text1"/>
          <w:sz w:val="24"/>
          <w:szCs w:val="24"/>
        </w:rPr>
        <w:t>个</w:t>
      </w:r>
      <w:proofErr w:type="gramEnd"/>
      <w:r w:rsidRPr="00516E6D">
        <w:rPr>
          <w:rFonts w:ascii="宋体" w:eastAsia="宋体" w:hAnsi="宋体"/>
          <w:color w:val="000000" w:themeColor="text1"/>
          <w:sz w:val="24"/>
          <w:szCs w:val="24"/>
        </w:rPr>
        <w:t>模块同时工作，配备高速总线通讯</w:t>
      </w:r>
      <w:r w:rsidRPr="00516E6D">
        <w:rPr>
          <w:rFonts w:ascii="宋体" w:eastAsia="宋体" w:hAnsi="宋体"/>
          <w:color w:val="000000" w:themeColor="text1"/>
          <w:sz w:val="24"/>
          <w:szCs w:val="24"/>
        </w:rPr>
        <w:t xml:space="preserve"> + </w:t>
      </w:r>
      <w:r w:rsidRPr="00516E6D">
        <w:rPr>
          <w:rFonts w:ascii="宋体" w:eastAsia="宋体" w:hAnsi="宋体"/>
          <w:color w:val="000000" w:themeColor="text1"/>
          <w:sz w:val="24"/>
          <w:szCs w:val="24"/>
        </w:rPr>
        <w:t>统一同步触发管理，无需多台仪器切换</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测试覆盖：可灵活组合直流</w:t>
      </w:r>
      <w:r w:rsidRPr="00516E6D">
        <w:rPr>
          <w:rFonts w:ascii="宋体" w:eastAsia="宋体" w:hAnsi="宋体"/>
          <w:color w:val="000000" w:themeColor="text1"/>
          <w:sz w:val="24"/>
          <w:szCs w:val="24"/>
        </w:rPr>
        <w:t xml:space="preserve"> IV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、快速脉冲测量单元，适配多种</w:t>
      </w:r>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PXIe</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仪表</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软件能力：</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无需编程的</w:t>
      </w:r>
      <w:r w:rsidRPr="00516E6D">
        <w:rPr>
          <w:rFonts w:ascii="宋体" w:eastAsia="宋体" w:hAnsi="宋体"/>
          <w:color w:val="000000" w:themeColor="text1"/>
          <w:sz w:val="24"/>
          <w:szCs w:val="24"/>
        </w:rPr>
        <w:t xml:space="preserve"> Quick Test </w:t>
      </w:r>
      <w:r w:rsidRPr="00516E6D">
        <w:rPr>
          <w:rFonts w:ascii="宋体" w:eastAsia="宋体" w:hAnsi="宋体"/>
          <w:color w:val="000000" w:themeColor="text1"/>
          <w:sz w:val="24"/>
          <w:szCs w:val="24"/>
        </w:rPr>
        <w:t>模式（经典测试</w:t>
      </w:r>
      <w:r w:rsidRPr="00516E6D">
        <w:rPr>
          <w:rFonts w:ascii="宋体" w:eastAsia="宋体" w:hAnsi="宋体"/>
          <w:color w:val="000000" w:themeColor="text1"/>
          <w:sz w:val="24"/>
          <w:szCs w:val="24"/>
        </w:rPr>
        <w:t xml:space="preserve"> / </w:t>
      </w:r>
      <w:r w:rsidRPr="00516E6D">
        <w:rPr>
          <w:rFonts w:ascii="宋体" w:eastAsia="宋体" w:hAnsi="宋体"/>
          <w:color w:val="000000" w:themeColor="text1"/>
          <w:sz w:val="24"/>
          <w:szCs w:val="24"/>
        </w:rPr>
        <w:t>应用测试</w:t>
      </w:r>
      <w:r w:rsidRPr="00516E6D">
        <w:rPr>
          <w:rFonts w:ascii="宋体" w:eastAsia="宋体" w:hAnsi="宋体"/>
          <w:color w:val="000000" w:themeColor="text1"/>
          <w:sz w:val="24"/>
          <w:szCs w:val="24"/>
        </w:rPr>
        <w:t xml:space="preserve"> / </w:t>
      </w:r>
      <w:r w:rsidRPr="00516E6D">
        <w:rPr>
          <w:rFonts w:ascii="宋体" w:eastAsia="宋体" w:hAnsi="宋体"/>
          <w:color w:val="000000" w:themeColor="text1"/>
          <w:sz w:val="24"/>
          <w:szCs w:val="24"/>
        </w:rPr>
        <w:t>序列测试三种模式）</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Python </w:t>
      </w:r>
      <w:r w:rsidRPr="00516E6D">
        <w:rPr>
          <w:rFonts w:ascii="宋体" w:eastAsia="宋体" w:hAnsi="宋体"/>
          <w:color w:val="000000" w:themeColor="text1"/>
          <w:sz w:val="24"/>
          <w:szCs w:val="24"/>
        </w:rPr>
        <w:t>编程自定义器件测试算法，开放二次开发</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5</w:t>
      </w:r>
      <w:r w:rsidRPr="00516E6D">
        <w:rPr>
          <w:rFonts w:ascii="宋体" w:eastAsia="宋体" w:hAnsi="宋体"/>
          <w:b/>
          <w:color w:val="000000" w:themeColor="text1"/>
          <w:sz w:val="24"/>
          <w:szCs w:val="24"/>
        </w:rPr>
        <w:t>、上海概伦</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FS-Pro</w:t>
      </w:r>
      <w:r w:rsidRPr="00516E6D">
        <w:rPr>
          <w:rFonts w:ascii="宋体" w:eastAsia="宋体" w:hAnsi="宋体"/>
          <w:color w:val="000000" w:themeColor="text1"/>
          <w:sz w:val="24"/>
          <w:szCs w:val="24"/>
        </w:rPr>
        <w:t>半导体参数测试系统</w:t>
      </w:r>
    </w:p>
    <w:p w:rsidR="005D3D15" w:rsidRPr="00516E6D" w:rsidRDefault="002C77FE" w:rsidP="002C77FE">
      <w:pPr>
        <w:spacing w:before="0" w:after="0" w:line="360" w:lineRule="auto"/>
        <w:jc w:val="center"/>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735A0B38" wp14:editId="606D67BE">
            <wp:extent cx="4029075" cy="242887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9"/>
                    <a:srcRect/>
                    <a:stretch/>
                  </pic:blipFill>
                  <pic:spPr>
                    <a:xfrm rot="21600000">
                      <a:off x="0" y="0"/>
                      <a:ext cx="4027122" cy="2427697"/>
                    </a:xfrm>
                    <a:prstGeom prst="rect">
                      <a:avLst/>
                    </a:prstGeom>
                  </pic:spPr>
                </pic:pic>
              </a:graphicData>
            </a:graphic>
          </wp:inline>
        </w:drawing>
      </w:r>
    </w:p>
    <w:p w:rsidR="005D3D15" w:rsidRPr="00516E6D" w:rsidRDefault="005D3D15" w:rsidP="00516E6D">
      <w:pPr>
        <w:spacing w:before="0" w:after="0" w:line="360" w:lineRule="auto"/>
        <w:ind w:firstLineChars="200" w:firstLine="480"/>
        <w:jc w:val="both"/>
        <w:rPr>
          <w:rFonts w:ascii="宋体" w:eastAsia="宋体" w:hAnsi="宋体"/>
          <w:color w:val="000000" w:themeColor="text1"/>
          <w:sz w:val="24"/>
          <w:szCs w:val="24"/>
        </w:rPr>
      </w:pP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FS-Pro</w:t>
      </w:r>
      <w:r w:rsidRPr="00516E6D">
        <w:rPr>
          <w:rFonts w:ascii="宋体" w:eastAsia="宋体" w:hAnsi="宋体"/>
          <w:color w:val="000000" w:themeColor="text1"/>
          <w:sz w:val="24"/>
          <w:szCs w:val="24"/>
        </w:rPr>
        <w:t>半导体参数测试系统是一款功能全面、配置灵活的半导体器件电学特性分析设备。</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在一个系统中实现了电流电压</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测试、电容电压</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测试、脉冲式</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测试、任意线性波形发生与测量、高速波形发生与釆集以及低频噪声测试能力，几乎所有半导体器件的低频特性表征都可以在</w:t>
      </w:r>
      <w:r w:rsidRPr="00516E6D">
        <w:rPr>
          <w:rFonts w:ascii="宋体" w:eastAsia="宋体" w:hAnsi="宋体"/>
          <w:color w:val="000000" w:themeColor="text1"/>
          <w:sz w:val="24"/>
          <w:szCs w:val="24"/>
        </w:rPr>
        <w:t>FS-Pro</w:t>
      </w:r>
      <w:r w:rsidRPr="00516E6D">
        <w:rPr>
          <w:rFonts w:ascii="宋体" w:eastAsia="宋体" w:hAnsi="宋体"/>
          <w:color w:val="000000" w:themeColor="text1"/>
          <w:sz w:val="24"/>
          <w:szCs w:val="24"/>
        </w:rPr>
        <w:t>测试系统中完成。</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全面而强大的参数测试分析能力极大地加速了半导体器件与工艺的研发和评估进程，并可</w:t>
      </w:r>
      <w:proofErr w:type="gramStart"/>
      <w:r w:rsidRPr="00516E6D">
        <w:rPr>
          <w:rFonts w:ascii="宋体" w:eastAsia="宋体" w:hAnsi="宋体"/>
          <w:color w:val="000000" w:themeColor="text1"/>
          <w:sz w:val="24"/>
          <w:szCs w:val="24"/>
        </w:rPr>
        <w:t>与概伦</w:t>
      </w:r>
      <w:proofErr w:type="gramEnd"/>
      <w:r w:rsidRPr="00516E6D">
        <w:rPr>
          <w:rFonts w:ascii="宋体" w:eastAsia="宋体" w:hAnsi="宋体"/>
          <w:color w:val="000000" w:themeColor="text1"/>
          <w:sz w:val="24"/>
          <w:szCs w:val="24"/>
        </w:rPr>
        <w:t>9812</w:t>
      </w:r>
      <w:r w:rsidRPr="00516E6D">
        <w:rPr>
          <w:rFonts w:ascii="宋体" w:eastAsia="宋体" w:hAnsi="宋体"/>
          <w:color w:val="000000" w:themeColor="text1"/>
          <w:sz w:val="24"/>
          <w:szCs w:val="24"/>
        </w:rPr>
        <w:t>系列噪声测试系统无缝集成。</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釆用工业通用的</w:t>
      </w:r>
      <w:r w:rsidRPr="00516E6D">
        <w:rPr>
          <w:rFonts w:ascii="宋体" w:eastAsia="宋体" w:hAnsi="宋体"/>
          <w:color w:val="000000" w:themeColor="text1"/>
          <w:sz w:val="24"/>
          <w:szCs w:val="24"/>
        </w:rPr>
        <w:t>PXI</w:t>
      </w:r>
      <w:r w:rsidRPr="00516E6D">
        <w:rPr>
          <w:rFonts w:ascii="宋体" w:eastAsia="宋体" w:hAnsi="宋体"/>
          <w:color w:val="000000" w:themeColor="text1"/>
          <w:sz w:val="24"/>
          <w:szCs w:val="24"/>
        </w:rPr>
        <w:t>模块化硬件架构，系统配置灵活，扩展性强。</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内置专业测试软件</w:t>
      </w:r>
      <w:proofErr w:type="spellStart"/>
      <w:r w:rsidRPr="00516E6D">
        <w:rPr>
          <w:rFonts w:ascii="宋体" w:eastAsia="宋体" w:hAnsi="宋体"/>
          <w:color w:val="000000" w:themeColor="text1"/>
          <w:sz w:val="24"/>
          <w:szCs w:val="24"/>
        </w:rPr>
        <w:t>LabExpress</w:t>
      </w:r>
      <w:proofErr w:type="spellEnd"/>
      <w:r w:rsidRPr="00516E6D">
        <w:rPr>
          <w:rFonts w:ascii="宋体" w:eastAsia="宋体" w:hAnsi="宋体"/>
          <w:color w:val="000000" w:themeColor="text1"/>
          <w:sz w:val="24"/>
          <w:szCs w:val="24"/>
        </w:rPr>
        <w:t>提供丰富的测试预设和强大的数据处理功能。</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proofErr w:type="spellStart"/>
      <w:r w:rsidRPr="00516E6D">
        <w:rPr>
          <w:rFonts w:ascii="宋体" w:eastAsia="宋体" w:hAnsi="宋体"/>
          <w:color w:val="000000" w:themeColor="text1"/>
          <w:sz w:val="24"/>
          <w:szCs w:val="24"/>
        </w:rPr>
        <w:t>LabExpress</w:t>
      </w:r>
      <w:proofErr w:type="spellEnd"/>
      <w:r w:rsidRPr="00516E6D">
        <w:rPr>
          <w:rFonts w:ascii="宋体" w:eastAsia="宋体" w:hAnsi="宋体"/>
          <w:color w:val="000000" w:themeColor="text1"/>
          <w:sz w:val="24"/>
          <w:szCs w:val="24"/>
        </w:rPr>
        <w:t>软件同时支持自动化量</w:t>
      </w:r>
      <w:r w:rsidRPr="00516E6D">
        <w:rPr>
          <w:rFonts w:ascii="宋体" w:eastAsia="宋体" w:hAnsi="宋体"/>
          <w:color w:val="000000" w:themeColor="text1"/>
          <w:sz w:val="24"/>
          <w:szCs w:val="24"/>
        </w:rPr>
        <w:t>测和并行量测，可进一步提升测试效率。</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广泛应用于各种半导体器件、</w:t>
      </w:r>
      <w:r w:rsidRPr="00516E6D">
        <w:rPr>
          <w:rFonts w:ascii="宋体" w:eastAsia="宋体" w:hAnsi="宋体"/>
          <w:color w:val="000000" w:themeColor="text1"/>
          <w:sz w:val="24"/>
          <w:szCs w:val="24"/>
        </w:rPr>
        <w:t>LED</w:t>
      </w:r>
      <w:r w:rsidRPr="00516E6D">
        <w:rPr>
          <w:rFonts w:ascii="宋体" w:eastAsia="宋体" w:hAnsi="宋体"/>
          <w:color w:val="000000" w:themeColor="text1"/>
          <w:sz w:val="24"/>
          <w:szCs w:val="24"/>
        </w:rPr>
        <w:t>材料、二</w:t>
      </w:r>
      <w:proofErr w:type="gramStart"/>
      <w:r w:rsidRPr="00516E6D">
        <w:rPr>
          <w:rFonts w:ascii="宋体" w:eastAsia="宋体" w:hAnsi="宋体"/>
          <w:color w:val="000000" w:themeColor="text1"/>
          <w:sz w:val="24"/>
          <w:szCs w:val="24"/>
        </w:rPr>
        <w:t>维材料</w:t>
      </w:r>
      <w:proofErr w:type="gramEnd"/>
      <w:r w:rsidRPr="00516E6D">
        <w:rPr>
          <w:rFonts w:ascii="宋体" w:eastAsia="宋体" w:hAnsi="宋体"/>
          <w:color w:val="000000" w:themeColor="text1"/>
          <w:sz w:val="24"/>
          <w:szCs w:val="24"/>
        </w:rPr>
        <w:t>器件、金属材料、新型先进材料与器件测试、器件可靠性等研究领域。</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主要规格参数：</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宽量程：</w:t>
      </w:r>
      <w:r w:rsidRPr="00516E6D">
        <w:rPr>
          <w:rFonts w:ascii="宋体" w:eastAsia="宋体" w:hAnsi="宋体"/>
          <w:color w:val="000000" w:themeColor="text1"/>
          <w:sz w:val="24"/>
          <w:szCs w:val="24"/>
        </w:rPr>
        <w:t xml:space="preserve">200V </w:t>
      </w:r>
      <w:r w:rsidRPr="00516E6D">
        <w:rPr>
          <w:rFonts w:ascii="宋体" w:eastAsia="宋体" w:hAnsi="宋体"/>
          <w:color w:val="000000" w:themeColor="text1"/>
          <w:sz w:val="24"/>
          <w:szCs w:val="24"/>
        </w:rPr>
        <w:t>电压，</w:t>
      </w:r>
      <w:r w:rsidRPr="00516E6D">
        <w:rPr>
          <w:rFonts w:ascii="宋体" w:eastAsia="宋体" w:hAnsi="宋体"/>
          <w:color w:val="000000" w:themeColor="text1"/>
          <w:sz w:val="24"/>
          <w:szCs w:val="24"/>
        </w:rPr>
        <w:t xml:space="preserve">1A </w:t>
      </w:r>
      <w:r w:rsidRPr="00516E6D">
        <w:rPr>
          <w:rFonts w:ascii="宋体" w:eastAsia="宋体" w:hAnsi="宋体"/>
          <w:color w:val="000000" w:themeColor="text1"/>
          <w:sz w:val="24"/>
          <w:szCs w:val="24"/>
        </w:rPr>
        <w:t>直流电流</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高精度：</w:t>
      </w:r>
      <w:r w:rsidRPr="00516E6D">
        <w:rPr>
          <w:rFonts w:ascii="宋体" w:eastAsia="宋体" w:hAnsi="宋体"/>
          <w:color w:val="000000" w:themeColor="text1"/>
          <w:sz w:val="24"/>
          <w:szCs w:val="24"/>
        </w:rPr>
        <w:t xml:space="preserve">30fA </w:t>
      </w:r>
      <w:r w:rsidRPr="00516E6D">
        <w:rPr>
          <w:rFonts w:ascii="宋体" w:eastAsia="宋体" w:hAnsi="宋体"/>
          <w:color w:val="000000" w:themeColor="text1"/>
          <w:sz w:val="24"/>
          <w:szCs w:val="24"/>
        </w:rPr>
        <w:t>精度，</w:t>
      </w:r>
      <w:r w:rsidRPr="00516E6D">
        <w:rPr>
          <w:rFonts w:ascii="宋体" w:eastAsia="宋体" w:hAnsi="宋体"/>
          <w:color w:val="000000" w:themeColor="text1"/>
          <w:sz w:val="24"/>
          <w:szCs w:val="24"/>
        </w:rPr>
        <w:t xml:space="preserve">0.1fA </w:t>
      </w:r>
      <w:r w:rsidRPr="00516E6D">
        <w:rPr>
          <w:rFonts w:ascii="宋体" w:eastAsia="宋体" w:hAnsi="宋体"/>
          <w:color w:val="000000" w:themeColor="text1"/>
          <w:sz w:val="24"/>
          <w:szCs w:val="24"/>
        </w:rPr>
        <w:t>灵敏度</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噪声测试带宽：高精度最高</w:t>
      </w:r>
      <w:r w:rsidRPr="00516E6D">
        <w:rPr>
          <w:rFonts w:ascii="宋体" w:eastAsia="宋体" w:hAnsi="宋体"/>
          <w:color w:val="000000" w:themeColor="text1"/>
          <w:sz w:val="24"/>
          <w:szCs w:val="24"/>
        </w:rPr>
        <w:t xml:space="preserve"> 100kHz</w:t>
      </w:r>
      <w:r w:rsidRPr="00516E6D">
        <w:rPr>
          <w:rFonts w:ascii="宋体" w:eastAsia="宋体" w:hAnsi="宋体"/>
          <w:color w:val="000000" w:themeColor="text1"/>
          <w:sz w:val="24"/>
          <w:szCs w:val="24"/>
        </w:rPr>
        <w:t>，超低频最高</w:t>
      </w:r>
      <w:r w:rsidRPr="00516E6D">
        <w:rPr>
          <w:rFonts w:ascii="宋体" w:eastAsia="宋体" w:hAnsi="宋体"/>
          <w:color w:val="000000" w:themeColor="text1"/>
          <w:sz w:val="24"/>
          <w:szCs w:val="24"/>
        </w:rPr>
        <w:t xml:space="preserve"> 40Hz</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噪声测试速度：</w:t>
      </w:r>
      <w:r w:rsidRPr="00516E6D">
        <w:rPr>
          <w:rFonts w:ascii="宋体" w:eastAsia="宋体" w:hAnsi="宋体"/>
          <w:color w:val="000000" w:themeColor="text1"/>
          <w:sz w:val="24"/>
          <w:szCs w:val="24"/>
        </w:rPr>
        <w:t>&lt;10s/bias</w:t>
      </w:r>
      <w:r w:rsidRPr="00516E6D">
        <w:rPr>
          <w:rFonts w:ascii="宋体" w:eastAsia="宋体" w:hAnsi="宋体"/>
          <w:color w:val="000000" w:themeColor="text1"/>
          <w:sz w:val="24"/>
          <w:szCs w:val="24"/>
        </w:rPr>
        <w:t>（大于</w:t>
      </w:r>
      <w:r w:rsidRPr="00516E6D">
        <w:rPr>
          <w:rFonts w:ascii="宋体" w:eastAsia="宋体" w:hAnsi="宋体"/>
          <w:color w:val="000000" w:themeColor="text1"/>
          <w:sz w:val="24"/>
          <w:szCs w:val="24"/>
        </w:rPr>
        <w:t xml:space="preserve"> 0.5Hz </w:t>
      </w:r>
      <w:r w:rsidRPr="00516E6D">
        <w:rPr>
          <w:rFonts w:ascii="宋体" w:eastAsia="宋体" w:hAnsi="宋体"/>
          <w:color w:val="000000" w:themeColor="text1"/>
          <w:sz w:val="24"/>
          <w:szCs w:val="24"/>
        </w:rPr>
        <w:t>频率分辨率）</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内置脉冲测试：</w:t>
      </w:r>
      <w:r w:rsidRPr="00516E6D">
        <w:rPr>
          <w:rFonts w:ascii="宋体" w:eastAsia="宋体" w:hAnsi="宋体"/>
          <w:color w:val="000000" w:themeColor="text1"/>
          <w:sz w:val="24"/>
          <w:szCs w:val="24"/>
        </w:rPr>
        <w:t xml:space="preserve">200V </w:t>
      </w:r>
      <w:r w:rsidRPr="00516E6D">
        <w:rPr>
          <w:rFonts w:ascii="宋体" w:eastAsia="宋体" w:hAnsi="宋体"/>
          <w:color w:val="000000" w:themeColor="text1"/>
          <w:sz w:val="24"/>
          <w:szCs w:val="24"/>
        </w:rPr>
        <w:t>电压，</w:t>
      </w:r>
      <w:r w:rsidRPr="00516E6D">
        <w:rPr>
          <w:rFonts w:ascii="宋体" w:eastAsia="宋体" w:hAnsi="宋体"/>
          <w:color w:val="000000" w:themeColor="text1"/>
          <w:sz w:val="24"/>
          <w:szCs w:val="24"/>
        </w:rPr>
        <w:t xml:space="preserve">3A </w:t>
      </w:r>
      <w:r w:rsidRPr="00516E6D">
        <w:rPr>
          <w:rFonts w:ascii="宋体" w:eastAsia="宋体" w:hAnsi="宋体"/>
          <w:color w:val="000000" w:themeColor="text1"/>
          <w:sz w:val="24"/>
          <w:szCs w:val="24"/>
        </w:rPr>
        <w:t>脉冲电流，最小</w:t>
      </w:r>
      <w:r w:rsidRPr="00516E6D">
        <w:rPr>
          <w:rFonts w:ascii="宋体" w:eastAsia="宋体" w:hAnsi="宋体"/>
          <w:color w:val="000000" w:themeColor="text1"/>
          <w:sz w:val="24"/>
          <w:szCs w:val="24"/>
        </w:rPr>
        <w:t xml:space="preserve"> 50μs </w:t>
      </w:r>
      <w:r w:rsidRPr="00516E6D">
        <w:rPr>
          <w:rFonts w:ascii="宋体" w:eastAsia="宋体" w:hAnsi="宋体"/>
          <w:color w:val="000000" w:themeColor="text1"/>
          <w:sz w:val="24"/>
          <w:szCs w:val="24"/>
        </w:rPr>
        <w:t>脉宽</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内置</w:t>
      </w:r>
      <w:r w:rsidRPr="00516E6D">
        <w:rPr>
          <w:rFonts w:ascii="宋体" w:eastAsia="宋体" w:hAnsi="宋体"/>
          <w:color w:val="000000" w:themeColor="text1"/>
          <w:sz w:val="24"/>
          <w:szCs w:val="24"/>
        </w:rPr>
        <w:t xml:space="preserve"> CV </w:t>
      </w:r>
      <w:r w:rsidRPr="00516E6D">
        <w:rPr>
          <w:rFonts w:ascii="宋体" w:eastAsia="宋体" w:hAnsi="宋体"/>
          <w:color w:val="000000" w:themeColor="text1"/>
          <w:sz w:val="24"/>
          <w:szCs w:val="24"/>
        </w:rPr>
        <w:t>测试：</w:t>
      </w:r>
      <w:r w:rsidRPr="00516E6D">
        <w:rPr>
          <w:rFonts w:ascii="宋体" w:eastAsia="宋体" w:hAnsi="宋体"/>
          <w:color w:val="000000" w:themeColor="text1"/>
          <w:sz w:val="24"/>
          <w:szCs w:val="24"/>
        </w:rPr>
        <w:t>200V/10kHz</w:t>
      </w:r>
      <w:r w:rsidRPr="00516E6D">
        <w:rPr>
          <w:rFonts w:ascii="宋体" w:eastAsia="宋体" w:hAnsi="宋体"/>
          <w:color w:val="000000" w:themeColor="text1"/>
          <w:sz w:val="24"/>
          <w:szCs w:val="24"/>
        </w:rPr>
        <w:t>，最低可测至</w:t>
      </w:r>
      <w:r w:rsidRPr="00516E6D">
        <w:rPr>
          <w:rFonts w:ascii="宋体" w:eastAsia="宋体" w:hAnsi="宋体"/>
          <w:color w:val="000000" w:themeColor="text1"/>
          <w:sz w:val="24"/>
          <w:szCs w:val="24"/>
        </w:rPr>
        <w:t xml:space="preserve"> 20fF</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外置</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 xml:space="preserve">CV </w:t>
      </w:r>
      <w:r w:rsidRPr="00516E6D">
        <w:rPr>
          <w:rFonts w:ascii="宋体" w:eastAsia="宋体" w:hAnsi="宋体"/>
          <w:color w:val="000000" w:themeColor="text1"/>
          <w:sz w:val="24"/>
          <w:szCs w:val="24"/>
        </w:rPr>
        <w:t>测试模块：</w:t>
      </w:r>
      <w:r w:rsidRPr="00516E6D">
        <w:rPr>
          <w:rFonts w:ascii="宋体" w:eastAsia="宋体" w:hAnsi="宋体"/>
          <w:color w:val="000000" w:themeColor="text1"/>
          <w:sz w:val="24"/>
          <w:szCs w:val="24"/>
        </w:rPr>
        <w:t>40V/2MHz</w:t>
      </w:r>
      <w:r w:rsidRPr="00516E6D">
        <w:rPr>
          <w:rFonts w:ascii="宋体" w:eastAsia="宋体" w:hAnsi="宋体"/>
          <w:color w:val="000000" w:themeColor="text1"/>
          <w:sz w:val="24"/>
          <w:szCs w:val="24"/>
        </w:rPr>
        <w:t>（高精度型）；</w:t>
      </w:r>
      <w:r w:rsidRPr="00516E6D">
        <w:rPr>
          <w:rFonts w:ascii="宋体" w:eastAsia="宋体" w:hAnsi="宋体"/>
          <w:color w:val="000000" w:themeColor="text1"/>
          <w:sz w:val="24"/>
          <w:szCs w:val="24"/>
        </w:rPr>
        <w:t>40V/10MHz</w:t>
      </w:r>
      <w:r w:rsidRPr="00516E6D">
        <w:rPr>
          <w:rFonts w:ascii="宋体" w:eastAsia="宋体" w:hAnsi="宋体"/>
          <w:color w:val="000000" w:themeColor="text1"/>
          <w:sz w:val="24"/>
          <w:szCs w:val="24"/>
        </w:rPr>
        <w:t>（高带宽型）</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高速时域信号采集：最小采样时间</w:t>
      </w:r>
      <w:r w:rsidRPr="00516E6D">
        <w:rPr>
          <w:rFonts w:ascii="宋体" w:eastAsia="宋体" w:hAnsi="宋体"/>
          <w:color w:val="000000" w:themeColor="text1"/>
          <w:sz w:val="24"/>
          <w:szCs w:val="24"/>
        </w:rPr>
        <w:t xml:space="preserve"> &lt; 1μs</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 xml:space="preserve">10 </w:t>
      </w:r>
      <w:r w:rsidRPr="00516E6D">
        <w:rPr>
          <w:rFonts w:ascii="宋体" w:eastAsia="宋体" w:hAnsi="宋体"/>
          <w:color w:val="000000" w:themeColor="text1"/>
          <w:sz w:val="24"/>
          <w:szCs w:val="24"/>
        </w:rPr>
        <w:t>万点数据</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噪声测试最小阻抗：</w:t>
      </w:r>
      <w:r w:rsidRPr="00516E6D">
        <w:rPr>
          <w:rFonts w:ascii="宋体" w:eastAsia="宋体" w:hAnsi="宋体"/>
          <w:color w:val="000000" w:themeColor="text1"/>
          <w:sz w:val="24"/>
          <w:szCs w:val="24"/>
        </w:rPr>
        <w:t>500Ω</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噪声测试分辨能力：最低</w:t>
      </w:r>
      <w:r w:rsidRPr="00516E6D">
        <w:rPr>
          <w:rFonts w:ascii="宋体" w:eastAsia="宋体" w:hAnsi="宋体"/>
          <w:color w:val="000000" w:themeColor="text1"/>
          <w:sz w:val="24"/>
          <w:szCs w:val="24"/>
        </w:rPr>
        <w:t xml:space="preserve"> 2e-28A²/Hz</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噪声测试频率分辨率：高精度</w:t>
      </w:r>
      <w:r w:rsidRPr="00516E6D">
        <w:rPr>
          <w:rFonts w:ascii="宋体" w:eastAsia="宋体" w:hAnsi="宋体"/>
          <w:color w:val="000000" w:themeColor="text1"/>
          <w:sz w:val="24"/>
          <w:szCs w:val="24"/>
        </w:rPr>
        <w:t xml:space="preserve"> 0.1Hz</w:t>
      </w:r>
      <w:r w:rsidRPr="00516E6D">
        <w:rPr>
          <w:rFonts w:ascii="宋体" w:eastAsia="宋体" w:hAnsi="宋体"/>
          <w:color w:val="000000" w:themeColor="text1"/>
          <w:sz w:val="24"/>
          <w:szCs w:val="24"/>
        </w:rPr>
        <w:t>，超低频</w:t>
      </w:r>
      <w:r w:rsidRPr="00516E6D">
        <w:rPr>
          <w:rFonts w:ascii="宋体" w:eastAsia="宋体" w:hAnsi="宋体"/>
          <w:color w:val="000000" w:themeColor="text1"/>
          <w:sz w:val="24"/>
          <w:szCs w:val="24"/>
        </w:rPr>
        <w:t xml:space="preserve"> 0.001Hz</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高精度快速波形发生与测量套件</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2 </w:t>
      </w:r>
      <w:r w:rsidRPr="00516E6D">
        <w:rPr>
          <w:rFonts w:ascii="宋体" w:eastAsia="宋体" w:hAnsi="宋体"/>
          <w:color w:val="000000" w:themeColor="text1"/>
          <w:sz w:val="24"/>
          <w:szCs w:val="24"/>
        </w:rPr>
        <w:t>通道，</w:t>
      </w:r>
      <w:r w:rsidRPr="00516E6D">
        <w:rPr>
          <w:rFonts w:ascii="宋体" w:eastAsia="宋体" w:hAnsi="宋体"/>
          <w:color w:val="000000" w:themeColor="text1"/>
          <w:sz w:val="24"/>
          <w:szCs w:val="24"/>
        </w:rPr>
        <w:t xml:space="preserve">SMA </w:t>
      </w:r>
      <w:r w:rsidRPr="00516E6D">
        <w:rPr>
          <w:rFonts w:ascii="宋体" w:eastAsia="宋体" w:hAnsi="宋体"/>
          <w:color w:val="000000" w:themeColor="text1"/>
          <w:sz w:val="24"/>
          <w:szCs w:val="24"/>
        </w:rPr>
        <w:t>接口</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快速</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测试：</w:t>
      </w:r>
      <w:r w:rsidRPr="00516E6D">
        <w:rPr>
          <w:rFonts w:ascii="宋体" w:eastAsia="宋体" w:hAnsi="宋体"/>
          <w:color w:val="000000" w:themeColor="text1"/>
          <w:sz w:val="24"/>
          <w:szCs w:val="24"/>
        </w:rPr>
        <w:t xml:space="preserve">±10V </w:t>
      </w:r>
      <w:r w:rsidRPr="00516E6D">
        <w:rPr>
          <w:rFonts w:ascii="宋体" w:eastAsia="宋体" w:hAnsi="宋体"/>
          <w:color w:val="000000" w:themeColor="text1"/>
          <w:sz w:val="24"/>
          <w:szCs w:val="24"/>
        </w:rPr>
        <w:t>电压，最大</w:t>
      </w:r>
      <w:r w:rsidRPr="00516E6D">
        <w:rPr>
          <w:rFonts w:ascii="宋体" w:eastAsia="宋体" w:hAnsi="宋体"/>
          <w:color w:val="000000" w:themeColor="text1"/>
          <w:sz w:val="24"/>
          <w:szCs w:val="24"/>
        </w:rPr>
        <w:t xml:space="preserve"> 10mA </w:t>
      </w:r>
      <w:r w:rsidRPr="00516E6D">
        <w:rPr>
          <w:rFonts w:ascii="宋体" w:eastAsia="宋体" w:hAnsi="宋体"/>
          <w:color w:val="000000" w:themeColor="text1"/>
          <w:sz w:val="24"/>
          <w:szCs w:val="24"/>
        </w:rPr>
        <w:t>电流</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SMU </w:t>
      </w:r>
      <w:r w:rsidRPr="00516E6D">
        <w:rPr>
          <w:rFonts w:ascii="宋体" w:eastAsia="宋体" w:hAnsi="宋体"/>
          <w:color w:val="000000" w:themeColor="text1"/>
          <w:sz w:val="24"/>
          <w:szCs w:val="24"/>
        </w:rPr>
        <w:t>直通：</w:t>
      </w:r>
      <w:r w:rsidRPr="00516E6D">
        <w:rPr>
          <w:rFonts w:ascii="宋体" w:eastAsia="宋体" w:hAnsi="宋体"/>
          <w:color w:val="000000" w:themeColor="text1"/>
          <w:sz w:val="24"/>
          <w:szCs w:val="24"/>
        </w:rPr>
        <w:t xml:space="preserve">±25V </w:t>
      </w:r>
      <w:r w:rsidRPr="00516E6D">
        <w:rPr>
          <w:rFonts w:ascii="宋体" w:eastAsia="宋体" w:hAnsi="宋体"/>
          <w:color w:val="000000" w:themeColor="text1"/>
          <w:sz w:val="24"/>
          <w:szCs w:val="24"/>
        </w:rPr>
        <w:t>电压输入，最大</w:t>
      </w:r>
      <w:r w:rsidRPr="00516E6D">
        <w:rPr>
          <w:rFonts w:ascii="宋体" w:eastAsia="宋体" w:hAnsi="宋体"/>
          <w:color w:val="000000" w:themeColor="text1"/>
          <w:sz w:val="24"/>
          <w:szCs w:val="24"/>
        </w:rPr>
        <w:t xml:space="preserve"> 100mA </w:t>
      </w:r>
      <w:r w:rsidRPr="00516E6D">
        <w:rPr>
          <w:rFonts w:ascii="宋体" w:eastAsia="宋体" w:hAnsi="宋体"/>
          <w:color w:val="000000" w:themeColor="text1"/>
          <w:sz w:val="24"/>
          <w:szCs w:val="24"/>
        </w:rPr>
        <w:t>电流</w:t>
      </w:r>
    </w:p>
    <w:p w:rsidR="005D3D15" w:rsidRPr="00516E6D" w:rsidRDefault="002C77FE" w:rsidP="00516E6D">
      <w:pPr>
        <w:spacing w:before="0" w:after="0" w:line="360" w:lineRule="auto"/>
        <w:ind w:firstLineChars="200" w:firstLine="480"/>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100MSa/s </w:t>
      </w:r>
      <w:r w:rsidRPr="00516E6D">
        <w:rPr>
          <w:rFonts w:ascii="宋体" w:eastAsia="宋体" w:hAnsi="宋体"/>
          <w:color w:val="000000" w:themeColor="text1"/>
          <w:sz w:val="24"/>
          <w:szCs w:val="24"/>
        </w:rPr>
        <w:t>采样率，最小推荐脉冲宽度可达</w:t>
      </w:r>
      <w:r w:rsidRPr="00516E6D">
        <w:rPr>
          <w:rFonts w:ascii="宋体" w:eastAsia="宋体" w:hAnsi="宋体"/>
          <w:color w:val="000000" w:themeColor="text1"/>
          <w:sz w:val="24"/>
          <w:szCs w:val="24"/>
        </w:rPr>
        <w:t xml:space="preserve"> 130ns</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4</w:t>
      </w:r>
      <w:r w:rsidRPr="00516E6D">
        <w:rPr>
          <w:rFonts w:ascii="宋体" w:eastAsia="宋体" w:hAnsi="宋体"/>
          <w:b/>
          <w:color w:val="000000" w:themeColor="text1"/>
          <w:sz w:val="24"/>
          <w:szCs w:val="24"/>
        </w:rPr>
        <w:t>、</w:t>
      </w:r>
      <w:proofErr w:type="gramStart"/>
      <w:r w:rsidRPr="00516E6D">
        <w:rPr>
          <w:rFonts w:ascii="宋体" w:eastAsia="宋体" w:hAnsi="宋体"/>
          <w:b/>
          <w:color w:val="000000" w:themeColor="text1"/>
          <w:sz w:val="24"/>
          <w:szCs w:val="24"/>
        </w:rPr>
        <w:t>东谱科技</w:t>
      </w:r>
      <w:proofErr w:type="gramEnd"/>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半导体参数分析仪</w:t>
      </w:r>
      <w:r w:rsidRPr="00516E6D">
        <w:rPr>
          <w:rFonts w:ascii="宋体" w:eastAsia="宋体" w:hAnsi="宋体"/>
          <w:color w:val="000000" w:themeColor="text1"/>
          <w:sz w:val="24"/>
          <w:szCs w:val="24"/>
        </w:rPr>
        <w:t xml:space="preserve"> </w:t>
      </w:r>
      <w:proofErr w:type="spellStart"/>
      <w:r w:rsidRPr="00516E6D">
        <w:rPr>
          <w:rFonts w:ascii="宋体" w:eastAsia="宋体" w:hAnsi="宋体"/>
          <w:color w:val="000000" w:themeColor="text1"/>
          <w:sz w:val="24"/>
          <w:szCs w:val="24"/>
        </w:rPr>
        <w:t>FluxDancer</w:t>
      </w:r>
      <w:proofErr w:type="spellEnd"/>
      <w:r w:rsidRPr="00516E6D">
        <w:rPr>
          <w:rFonts w:ascii="宋体" w:eastAsia="宋体" w:hAnsi="宋体"/>
          <w:color w:val="000000" w:themeColor="text1"/>
          <w:sz w:val="24"/>
          <w:szCs w:val="24"/>
        </w:rPr>
        <w:t xml:space="preserve"> E900</w:t>
      </w:r>
    </w:p>
    <w:p w:rsidR="005D3D15" w:rsidRPr="00516E6D" w:rsidRDefault="002C77FE" w:rsidP="002C77FE">
      <w:pPr>
        <w:spacing w:before="0" w:after="0" w:line="360" w:lineRule="auto"/>
        <w:jc w:val="center"/>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09E647B1" wp14:editId="6259163C">
            <wp:extent cx="3695700" cy="235267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10"/>
                    <a:srcRect/>
                    <a:stretch/>
                  </pic:blipFill>
                  <pic:spPr>
                    <a:xfrm rot="21600000">
                      <a:off x="0" y="0"/>
                      <a:ext cx="3696574" cy="2353231"/>
                    </a:xfrm>
                    <a:prstGeom prst="rect">
                      <a:avLst/>
                    </a:prstGeom>
                  </pic:spPr>
                </pic:pic>
              </a:graphicData>
            </a:graphic>
          </wp:inline>
        </w:drawing>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proofErr w:type="spellStart"/>
      <w:r w:rsidRPr="00516E6D">
        <w:rPr>
          <w:rFonts w:ascii="宋体" w:eastAsia="宋体" w:hAnsi="宋体"/>
          <w:color w:val="000000" w:themeColor="text1"/>
          <w:sz w:val="24"/>
          <w:szCs w:val="24"/>
        </w:rPr>
        <w:t>FluxDancer</w:t>
      </w:r>
      <w:proofErr w:type="spellEnd"/>
      <w:r w:rsidRPr="00516E6D">
        <w:rPr>
          <w:rFonts w:ascii="宋体" w:eastAsia="宋体" w:hAnsi="宋体"/>
          <w:color w:val="000000" w:themeColor="text1"/>
          <w:sz w:val="24"/>
          <w:szCs w:val="24"/>
        </w:rPr>
        <w:t>半导体参数分析仪是由</w:t>
      </w:r>
      <w:r w:rsidRPr="00516E6D">
        <w:rPr>
          <w:rFonts w:ascii="宋体" w:eastAsia="宋体" w:hAnsi="宋体"/>
          <w:color w:val="000000" w:themeColor="text1"/>
          <w:sz w:val="24"/>
          <w:szCs w:val="24"/>
        </w:rPr>
        <w:t>Oriental Spectra</w:t>
      </w:r>
      <w:r w:rsidRPr="00516E6D">
        <w:rPr>
          <w:rFonts w:ascii="宋体" w:eastAsia="宋体" w:hAnsi="宋体"/>
          <w:color w:val="000000" w:themeColor="text1"/>
          <w:sz w:val="24"/>
          <w:szCs w:val="24"/>
        </w:rPr>
        <w:t>精心打造的高精度测试设备，专为测量和分析半导体器件的电学特性而设计。这款仪器融合了众多前沿测量技术，包括电源、电压表、电流表、</w:t>
      </w:r>
      <w:r w:rsidRPr="00516E6D">
        <w:rPr>
          <w:rFonts w:ascii="宋体" w:eastAsia="宋体" w:hAnsi="宋体"/>
          <w:color w:val="000000" w:themeColor="text1"/>
          <w:sz w:val="24"/>
          <w:szCs w:val="24"/>
        </w:rPr>
        <w:t>LCR</w:t>
      </w:r>
      <w:r w:rsidRPr="00516E6D">
        <w:rPr>
          <w:rFonts w:ascii="宋体" w:eastAsia="宋体" w:hAnsi="宋体"/>
          <w:color w:val="000000" w:themeColor="text1"/>
          <w:sz w:val="24"/>
          <w:szCs w:val="24"/>
        </w:rPr>
        <w:t>表和开关矩阵等，使其能够执行电流</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电压（</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）和电容</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电压（</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）测量，以及快速脉冲</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测量等多种测试。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proofErr w:type="spellStart"/>
      <w:r w:rsidRPr="00516E6D">
        <w:rPr>
          <w:rFonts w:ascii="宋体" w:eastAsia="宋体" w:hAnsi="宋体"/>
          <w:color w:val="000000" w:themeColor="text1"/>
          <w:sz w:val="24"/>
          <w:szCs w:val="24"/>
        </w:rPr>
        <w:t>FluxDancer</w:t>
      </w:r>
      <w:proofErr w:type="spellEnd"/>
      <w:r w:rsidRPr="00516E6D">
        <w:rPr>
          <w:rFonts w:ascii="宋体" w:eastAsia="宋体" w:hAnsi="宋体"/>
          <w:color w:val="000000" w:themeColor="text1"/>
          <w:sz w:val="24"/>
          <w:szCs w:val="24"/>
        </w:rPr>
        <w:t>的卓越之处在于其对测试精度和分辨率的追求。它不仅能够提供精确的</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和</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表征，而且广泛应用于半导体研发、</w:t>
      </w:r>
      <w:proofErr w:type="gramStart"/>
      <w:r w:rsidRPr="00516E6D">
        <w:rPr>
          <w:rFonts w:ascii="宋体" w:eastAsia="宋体" w:hAnsi="宋体"/>
          <w:color w:val="000000" w:themeColor="text1"/>
          <w:sz w:val="24"/>
          <w:szCs w:val="24"/>
        </w:rPr>
        <w:t>工艺制程</w:t>
      </w:r>
      <w:r w:rsidRPr="00516E6D">
        <w:rPr>
          <w:rFonts w:ascii="宋体" w:eastAsia="宋体" w:hAnsi="宋体"/>
          <w:color w:val="000000" w:themeColor="text1"/>
          <w:sz w:val="24"/>
          <w:szCs w:val="24"/>
        </w:rPr>
        <w:t>开发</w:t>
      </w:r>
      <w:proofErr w:type="gramEnd"/>
      <w:r w:rsidRPr="00516E6D">
        <w:rPr>
          <w:rFonts w:ascii="宋体" w:eastAsia="宋体" w:hAnsi="宋体"/>
          <w:color w:val="000000" w:themeColor="text1"/>
          <w:sz w:val="24"/>
          <w:szCs w:val="24"/>
        </w:rPr>
        <w:t>、器件可靠性测试和光电器件测试等领域。与传统的多仪器组合相比，</w:t>
      </w:r>
      <w:proofErr w:type="spellStart"/>
      <w:r w:rsidRPr="00516E6D">
        <w:rPr>
          <w:rFonts w:ascii="宋体" w:eastAsia="宋体" w:hAnsi="宋体"/>
          <w:color w:val="000000" w:themeColor="text1"/>
          <w:sz w:val="24"/>
          <w:szCs w:val="24"/>
        </w:rPr>
        <w:t>FluxDancer</w:t>
      </w:r>
      <w:proofErr w:type="spellEnd"/>
      <w:r w:rsidRPr="00516E6D">
        <w:rPr>
          <w:rFonts w:ascii="宋体" w:eastAsia="宋体" w:hAnsi="宋体"/>
          <w:color w:val="000000" w:themeColor="text1"/>
          <w:sz w:val="24"/>
          <w:szCs w:val="24"/>
        </w:rPr>
        <w:t>的集成设计确保了更高的测量精度和分辨率。</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主要规格参数：</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电流</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电压（</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）、电容</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电压（</w:t>
      </w:r>
      <w:r w:rsidRPr="00516E6D">
        <w:rPr>
          <w:rFonts w:ascii="宋体" w:eastAsia="宋体" w:hAnsi="宋体"/>
          <w:color w:val="000000" w:themeColor="text1"/>
          <w:sz w:val="24"/>
          <w:szCs w:val="24"/>
        </w:rPr>
        <w:t>CV</w:t>
      </w:r>
      <w:r w:rsidRPr="00516E6D">
        <w:rPr>
          <w:rFonts w:ascii="宋体" w:eastAsia="宋体" w:hAnsi="宋体"/>
          <w:color w:val="000000" w:themeColor="text1"/>
          <w:sz w:val="24"/>
          <w:szCs w:val="24"/>
        </w:rPr>
        <w:t>）、脉冲</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测试等全面功能；</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电流测量分辨率最高</w:t>
      </w:r>
      <w:r w:rsidRPr="00516E6D">
        <w:rPr>
          <w:rFonts w:ascii="宋体" w:eastAsia="宋体" w:hAnsi="宋体"/>
          <w:color w:val="000000" w:themeColor="text1"/>
          <w:sz w:val="24"/>
          <w:szCs w:val="24"/>
        </w:rPr>
        <w:t xml:space="preserve">0.1 </w:t>
      </w:r>
      <w:proofErr w:type="spellStart"/>
      <w:r w:rsidRPr="00516E6D">
        <w:rPr>
          <w:rFonts w:ascii="宋体" w:eastAsia="宋体" w:hAnsi="宋体"/>
          <w:color w:val="000000" w:themeColor="text1"/>
          <w:sz w:val="24"/>
          <w:szCs w:val="24"/>
        </w:rPr>
        <w:t>fA</w:t>
      </w:r>
      <w:proofErr w:type="spellEnd"/>
      <w:r w:rsidRPr="00516E6D">
        <w:rPr>
          <w:rFonts w:ascii="宋体" w:eastAsia="宋体" w:hAnsi="宋体"/>
          <w:color w:val="000000" w:themeColor="text1"/>
          <w:sz w:val="24"/>
          <w:szCs w:val="24"/>
        </w:rPr>
        <w:t>，测试精度</w:t>
      </w:r>
      <w:r w:rsidRPr="00516E6D">
        <w:rPr>
          <w:rFonts w:ascii="宋体" w:eastAsia="宋体" w:hAnsi="宋体"/>
          <w:color w:val="000000" w:themeColor="text1"/>
          <w:sz w:val="24"/>
          <w:szCs w:val="24"/>
        </w:rPr>
        <w:t xml:space="preserve">30 </w:t>
      </w:r>
      <w:proofErr w:type="spellStart"/>
      <w:r w:rsidRPr="00516E6D">
        <w:rPr>
          <w:rFonts w:ascii="宋体" w:eastAsia="宋体" w:hAnsi="宋体"/>
          <w:color w:val="000000" w:themeColor="text1"/>
          <w:sz w:val="24"/>
          <w:szCs w:val="24"/>
        </w:rPr>
        <w:t>fA</w:t>
      </w:r>
      <w:proofErr w:type="spellEnd"/>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IV-t</w:t>
      </w:r>
      <w:r w:rsidRPr="00516E6D">
        <w:rPr>
          <w:rFonts w:ascii="宋体" w:eastAsia="宋体" w:hAnsi="宋体"/>
          <w:color w:val="000000" w:themeColor="text1"/>
          <w:sz w:val="24"/>
          <w:szCs w:val="24"/>
        </w:rPr>
        <w:t>测试模式，最快采样率不低于</w:t>
      </w:r>
      <w:r w:rsidRPr="00516E6D">
        <w:rPr>
          <w:rFonts w:ascii="宋体" w:eastAsia="宋体" w:hAnsi="宋体"/>
          <w:color w:val="000000" w:themeColor="text1"/>
          <w:sz w:val="24"/>
          <w:szCs w:val="24"/>
        </w:rPr>
        <w:t>65 us/</w:t>
      </w:r>
      <w:r w:rsidRPr="00516E6D">
        <w:rPr>
          <w:rFonts w:ascii="宋体" w:eastAsia="宋体" w:hAnsi="宋体"/>
          <w:color w:val="000000" w:themeColor="text1"/>
          <w:sz w:val="24"/>
          <w:szCs w:val="24"/>
        </w:rPr>
        <w:t>点；</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支持脉冲模式下的最短脉冲宽度为</w:t>
      </w:r>
      <w:r w:rsidRPr="00516E6D">
        <w:rPr>
          <w:rFonts w:ascii="宋体" w:eastAsia="宋体" w:hAnsi="宋体"/>
          <w:color w:val="000000" w:themeColor="text1"/>
          <w:sz w:val="24"/>
          <w:szCs w:val="24"/>
        </w:rPr>
        <w:t>10 ns</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测试功能：</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IV-t</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PIV (</w:t>
      </w:r>
      <w:r w:rsidRPr="00516E6D">
        <w:rPr>
          <w:rFonts w:ascii="宋体" w:eastAsia="宋体" w:hAnsi="宋体"/>
          <w:color w:val="000000" w:themeColor="text1"/>
          <w:sz w:val="24"/>
          <w:szCs w:val="24"/>
        </w:rPr>
        <w:t>脉冲</w:t>
      </w:r>
      <w:r w:rsidRPr="00516E6D">
        <w:rPr>
          <w:rFonts w:ascii="宋体" w:eastAsia="宋体" w:hAnsi="宋体"/>
          <w:color w:val="000000" w:themeColor="text1"/>
          <w:sz w:val="24"/>
          <w:szCs w:val="24"/>
        </w:rPr>
        <w:t>IV)</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Super-PIV (10 ns sampling)CV</w:t>
      </w:r>
      <w:r w:rsidRPr="00516E6D">
        <w:rPr>
          <w:rFonts w:ascii="宋体" w:eastAsia="宋体" w:hAnsi="宋体"/>
          <w:color w:val="000000" w:themeColor="text1"/>
          <w:sz w:val="24"/>
          <w:szCs w:val="24"/>
        </w:rPr>
        <w:t>、阻抗、</w:t>
      </w:r>
      <w:r w:rsidRPr="00516E6D">
        <w:rPr>
          <w:rFonts w:ascii="宋体" w:eastAsia="宋体" w:hAnsi="宋体"/>
          <w:color w:val="000000" w:themeColor="text1"/>
          <w:sz w:val="24"/>
          <w:szCs w:val="24"/>
        </w:rPr>
        <w:t>1/f (100 K</w:t>
      </w:r>
      <w:r w:rsidRPr="00516E6D">
        <w:rPr>
          <w:rFonts w:ascii="宋体" w:eastAsia="宋体" w:hAnsi="宋体"/>
          <w:color w:val="000000" w:themeColor="text1"/>
          <w:sz w:val="24"/>
          <w:szCs w:val="24"/>
        </w:rPr>
        <w:t>Hz)</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Super-1/f (1 MHz)</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Solar cell</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FET</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BJT</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EL</w:t>
      </w:r>
      <w:r w:rsidRPr="00516E6D">
        <w:rPr>
          <w:rFonts w:ascii="宋体" w:eastAsia="宋体" w:hAnsi="宋体"/>
          <w:color w:val="000000" w:themeColor="text1"/>
          <w:sz w:val="24"/>
          <w:szCs w:val="24"/>
        </w:rPr>
        <w:t>等</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高精度和高分辨率的测量能力；</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快速测量和分析，支持多种测量模式；</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模块化设计，易于升级和扩展：配置＞</w:t>
      </w:r>
      <w:r w:rsidRPr="00516E6D">
        <w:rPr>
          <w:rFonts w:ascii="宋体" w:eastAsia="宋体" w:hAnsi="宋体"/>
          <w:color w:val="000000" w:themeColor="text1"/>
          <w:sz w:val="24"/>
          <w:szCs w:val="24"/>
        </w:rPr>
        <w:t>10</w:t>
      </w:r>
      <w:r w:rsidRPr="00516E6D">
        <w:rPr>
          <w:rFonts w:ascii="宋体" w:eastAsia="宋体" w:hAnsi="宋体"/>
          <w:color w:val="000000" w:themeColor="text1"/>
          <w:sz w:val="24"/>
          <w:szCs w:val="24"/>
        </w:rPr>
        <w:t>个插槽，支持最大吸收电流至</w:t>
      </w:r>
      <w:r w:rsidRPr="00516E6D">
        <w:rPr>
          <w:rFonts w:ascii="宋体" w:eastAsia="宋体" w:hAnsi="宋体"/>
          <w:color w:val="000000" w:themeColor="text1"/>
          <w:sz w:val="24"/>
          <w:szCs w:val="24"/>
        </w:rPr>
        <w:t>4A</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适用器件、材料，有源</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无源元器件等类型的电子器件；</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直观的用户界面，简化操作流程；</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支持自动化测试和数据分析。</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Ⅰ-Ⅴ </w:t>
      </w:r>
      <w:r w:rsidRPr="00516E6D">
        <w:rPr>
          <w:rFonts w:ascii="宋体" w:eastAsia="宋体" w:hAnsi="宋体"/>
          <w:b/>
          <w:color w:val="000000" w:themeColor="text1"/>
          <w:sz w:val="24"/>
          <w:szCs w:val="24"/>
        </w:rPr>
        <w:t>源测量单元</w:t>
      </w:r>
      <w:r w:rsidRPr="00516E6D">
        <w:rPr>
          <w:rFonts w:ascii="宋体" w:eastAsia="宋体" w:hAnsi="宋体"/>
          <w:b/>
          <w:color w:val="000000" w:themeColor="text1"/>
          <w:sz w:val="24"/>
          <w:szCs w:val="24"/>
        </w:rPr>
        <w:t xml:space="preserve"> (SMU)</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大功率</w:t>
      </w:r>
      <w:r w:rsidRPr="00516E6D">
        <w:rPr>
          <w:rFonts w:ascii="宋体" w:eastAsia="宋体" w:hAnsi="宋体"/>
          <w:b/>
          <w:color w:val="000000" w:themeColor="text1"/>
          <w:sz w:val="24"/>
          <w:szCs w:val="24"/>
        </w:rPr>
        <w:t xml:space="preserve"> SMU</w:t>
      </w:r>
      <w:r w:rsidRPr="00516E6D">
        <w:rPr>
          <w:rFonts w:ascii="宋体" w:eastAsia="宋体" w:hAnsi="宋体"/>
          <w:b/>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电压范围</w:t>
      </w:r>
      <w:r w:rsidRPr="00516E6D">
        <w:rPr>
          <w:rFonts w:ascii="宋体" w:eastAsia="宋体" w:hAnsi="宋体"/>
          <w:color w:val="000000" w:themeColor="text1"/>
          <w:sz w:val="24"/>
          <w:szCs w:val="24"/>
        </w:rPr>
        <w:t>: ±100 V-200V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直流电流范围</w:t>
      </w:r>
      <w:r w:rsidRPr="00516E6D">
        <w:rPr>
          <w:rFonts w:ascii="宋体" w:eastAsia="宋体" w:hAnsi="宋体"/>
          <w:color w:val="000000" w:themeColor="text1"/>
          <w:sz w:val="24"/>
          <w:szCs w:val="24"/>
        </w:rPr>
        <w:t>: ±1A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脉冲电流范围</w:t>
      </w:r>
      <w:r w:rsidRPr="00516E6D">
        <w:rPr>
          <w:rFonts w:ascii="宋体" w:eastAsia="宋体" w:hAnsi="宋体"/>
          <w:color w:val="000000" w:themeColor="text1"/>
          <w:sz w:val="24"/>
          <w:szCs w:val="24"/>
        </w:rPr>
        <w:t>: ±2A±3A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最小电流分辨率</w:t>
      </w:r>
      <w:r w:rsidRPr="00516E6D">
        <w:rPr>
          <w:rFonts w:ascii="宋体" w:eastAsia="宋体" w:hAnsi="宋体"/>
          <w:color w:val="000000" w:themeColor="text1"/>
          <w:sz w:val="24"/>
          <w:szCs w:val="24"/>
        </w:rPr>
        <w:t>: 0.1fA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最小电压分辨率</w:t>
      </w:r>
      <w:r w:rsidRPr="00516E6D">
        <w:rPr>
          <w:rFonts w:ascii="宋体" w:eastAsia="宋体" w:hAnsi="宋体"/>
          <w:color w:val="000000" w:themeColor="text1"/>
          <w:sz w:val="24"/>
          <w:szCs w:val="24"/>
        </w:rPr>
        <w:t>: 100nV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电流测量量程</w:t>
      </w:r>
      <w:r w:rsidRPr="00516E6D">
        <w:rPr>
          <w:rFonts w:ascii="宋体" w:eastAsia="宋体" w:hAnsi="宋体"/>
          <w:color w:val="000000" w:themeColor="text1"/>
          <w:sz w:val="24"/>
          <w:szCs w:val="24"/>
        </w:rPr>
        <w:t>: 10fA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电压测量量程分辨率</w:t>
      </w:r>
      <w:r w:rsidRPr="00516E6D">
        <w:rPr>
          <w:rFonts w:ascii="宋体" w:eastAsia="宋体" w:hAnsi="宋体"/>
          <w:color w:val="000000" w:themeColor="text1"/>
          <w:sz w:val="24"/>
          <w:szCs w:val="24"/>
        </w:rPr>
        <w:t>: 0.5uV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直流功率</w:t>
      </w:r>
      <w:r w:rsidRPr="00516E6D">
        <w:rPr>
          <w:rFonts w:ascii="宋体" w:eastAsia="宋体" w:hAnsi="宋体"/>
          <w:color w:val="000000" w:themeColor="text1"/>
          <w:sz w:val="24"/>
          <w:szCs w:val="24"/>
        </w:rPr>
        <w:t xml:space="preserve">: 20W </w:t>
      </w:r>
      <w:r w:rsidRPr="00516E6D">
        <w:rPr>
          <w:rFonts w:ascii="宋体" w:eastAsia="宋体" w:hAnsi="宋体"/>
          <w:color w:val="000000" w:themeColor="text1"/>
          <w:sz w:val="24"/>
          <w:szCs w:val="24"/>
        </w:rPr>
        <w:t>或者</w:t>
      </w:r>
      <w:r w:rsidRPr="00516E6D">
        <w:rPr>
          <w:rFonts w:ascii="宋体" w:eastAsia="宋体" w:hAnsi="宋体"/>
          <w:color w:val="000000" w:themeColor="text1"/>
          <w:sz w:val="24"/>
          <w:szCs w:val="24"/>
        </w:rPr>
        <w:t xml:space="preserve"> 40W </w:t>
      </w:r>
      <w:r w:rsidRPr="00516E6D">
        <w:rPr>
          <w:rFonts w:ascii="宋体" w:eastAsia="宋体" w:hAnsi="宋体"/>
          <w:color w:val="000000" w:themeColor="text1"/>
          <w:sz w:val="24"/>
          <w:szCs w:val="24"/>
        </w:rPr>
        <w:t>可选</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最大脉冲功率</w:t>
      </w:r>
      <w:r w:rsidRPr="00516E6D">
        <w:rPr>
          <w:rFonts w:ascii="宋体" w:eastAsia="宋体" w:hAnsi="宋体"/>
          <w:color w:val="000000" w:themeColor="text1"/>
          <w:sz w:val="24"/>
          <w:szCs w:val="24"/>
        </w:rPr>
        <w:t>: 480W (</w:t>
      </w:r>
      <w:r w:rsidRPr="00516E6D">
        <w:rPr>
          <w:rFonts w:ascii="宋体" w:eastAsia="宋体" w:hAnsi="宋体"/>
          <w:color w:val="000000" w:themeColor="text1"/>
          <w:sz w:val="24"/>
          <w:szCs w:val="24"/>
        </w:rPr>
        <w:t>最大电压</w:t>
      </w:r>
      <w:r w:rsidRPr="00516E6D">
        <w:rPr>
          <w:rFonts w:ascii="宋体" w:eastAsia="宋体" w:hAnsi="宋体"/>
          <w:color w:val="000000" w:themeColor="text1"/>
          <w:sz w:val="24"/>
          <w:szCs w:val="24"/>
        </w:rPr>
        <w:t xml:space="preserve"> 160V, </w:t>
      </w:r>
      <w:r w:rsidRPr="00516E6D">
        <w:rPr>
          <w:rFonts w:ascii="宋体" w:eastAsia="宋体" w:hAnsi="宋体"/>
          <w:color w:val="000000" w:themeColor="text1"/>
          <w:sz w:val="24"/>
          <w:szCs w:val="24"/>
        </w:rPr>
        <w:t>最大电流</w:t>
      </w:r>
      <w:r w:rsidRPr="00516E6D">
        <w:rPr>
          <w:rFonts w:ascii="宋体" w:eastAsia="宋体" w:hAnsi="宋体"/>
          <w:color w:val="000000" w:themeColor="text1"/>
          <w:sz w:val="24"/>
          <w:szCs w:val="24"/>
        </w:rPr>
        <w:t xml:space="preserve"> 3A)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脉冲极限最小宽度</w:t>
      </w:r>
      <w:r w:rsidRPr="00516E6D">
        <w:rPr>
          <w:rFonts w:ascii="宋体" w:eastAsia="宋体" w:hAnsi="宋体"/>
          <w:color w:val="000000" w:themeColor="text1"/>
          <w:sz w:val="24"/>
          <w:szCs w:val="24"/>
        </w:rPr>
        <w:t xml:space="preserve">: 50 us, </w:t>
      </w:r>
      <w:r w:rsidRPr="00516E6D">
        <w:rPr>
          <w:rFonts w:ascii="宋体" w:eastAsia="宋体" w:hAnsi="宋体"/>
          <w:color w:val="000000" w:themeColor="text1"/>
          <w:sz w:val="24"/>
          <w:szCs w:val="24"/>
        </w:rPr>
        <w:t>可输出</w:t>
      </w:r>
      <w:r w:rsidRPr="00516E6D">
        <w:rPr>
          <w:rFonts w:ascii="宋体" w:eastAsia="宋体" w:hAnsi="宋体"/>
          <w:color w:val="000000" w:themeColor="text1"/>
          <w:sz w:val="24"/>
          <w:szCs w:val="24"/>
        </w:rPr>
        <w:t xml:space="preserve"> 50us </w:t>
      </w:r>
      <w:r w:rsidRPr="00516E6D">
        <w:rPr>
          <w:rFonts w:ascii="宋体" w:eastAsia="宋体" w:hAnsi="宋体"/>
          <w:color w:val="000000" w:themeColor="text1"/>
          <w:sz w:val="24"/>
          <w:szCs w:val="24"/>
        </w:rPr>
        <w:t>脉冲测试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支持四象限测试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2 </w:t>
      </w:r>
      <w:r w:rsidRPr="00516E6D">
        <w:rPr>
          <w:rFonts w:ascii="宋体" w:eastAsia="宋体" w:hAnsi="宋体"/>
          <w:color w:val="000000" w:themeColor="text1"/>
          <w:sz w:val="24"/>
          <w:szCs w:val="24"/>
        </w:rPr>
        <w:t>线或</w:t>
      </w:r>
      <w:r w:rsidRPr="00516E6D">
        <w:rPr>
          <w:rFonts w:ascii="宋体" w:eastAsia="宋体" w:hAnsi="宋体"/>
          <w:color w:val="000000" w:themeColor="text1"/>
          <w:sz w:val="24"/>
          <w:szCs w:val="24"/>
        </w:rPr>
        <w:t xml:space="preserve"> 4 </w:t>
      </w:r>
      <w:r w:rsidRPr="00516E6D">
        <w:rPr>
          <w:rFonts w:ascii="宋体" w:eastAsia="宋体" w:hAnsi="宋体"/>
          <w:color w:val="000000" w:themeColor="text1"/>
          <w:sz w:val="24"/>
          <w:szCs w:val="24"/>
        </w:rPr>
        <w:t>线测试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IV-T </w:t>
      </w:r>
      <w:r w:rsidRPr="00516E6D">
        <w:rPr>
          <w:rFonts w:ascii="宋体" w:eastAsia="宋体" w:hAnsi="宋体"/>
          <w:color w:val="000000" w:themeColor="text1"/>
          <w:sz w:val="24"/>
          <w:szCs w:val="24"/>
        </w:rPr>
        <w:t>测试模式，最快采样率</w:t>
      </w:r>
      <w:r w:rsidRPr="00516E6D">
        <w:rPr>
          <w:rFonts w:ascii="宋体" w:eastAsia="宋体" w:hAnsi="宋体"/>
          <w:color w:val="000000" w:themeColor="text1"/>
          <w:sz w:val="24"/>
          <w:szCs w:val="24"/>
        </w:rPr>
        <w:t xml:space="preserve"> 550ns </w:t>
      </w:r>
      <w:r w:rsidRPr="00516E6D">
        <w:rPr>
          <w:rFonts w:ascii="宋体" w:eastAsia="宋体" w:hAnsi="宋体"/>
          <w:color w:val="000000" w:themeColor="text1"/>
          <w:sz w:val="24"/>
          <w:szCs w:val="24"/>
        </w:rPr>
        <w:t>每点，数据存储点可以设置为</w:t>
      </w:r>
      <w:r w:rsidRPr="00516E6D">
        <w:rPr>
          <w:rFonts w:ascii="宋体" w:eastAsia="宋体" w:hAnsi="宋体"/>
          <w:color w:val="000000" w:themeColor="text1"/>
          <w:sz w:val="24"/>
          <w:szCs w:val="24"/>
        </w:rPr>
        <w:t xml:space="preserve"> 10K, 1M, 10M </w:t>
      </w:r>
      <w:r w:rsidRPr="00516E6D">
        <w:rPr>
          <w:rFonts w:ascii="宋体" w:eastAsia="宋体" w:hAnsi="宋体"/>
          <w:color w:val="000000" w:themeColor="text1"/>
          <w:sz w:val="24"/>
          <w:szCs w:val="24"/>
        </w:rPr>
        <w:t>或</w:t>
      </w:r>
      <w:r w:rsidRPr="00516E6D">
        <w:rPr>
          <w:rFonts w:ascii="宋体" w:eastAsia="宋体" w:hAnsi="宋体"/>
          <w:color w:val="000000" w:themeColor="text1"/>
          <w:sz w:val="24"/>
          <w:szCs w:val="24"/>
        </w:rPr>
        <w:t xml:space="preserve"> 100M</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中等功率直流</w:t>
      </w:r>
      <w:r w:rsidRPr="00516E6D">
        <w:rPr>
          <w:rFonts w:ascii="宋体" w:eastAsia="宋体" w:hAnsi="宋体"/>
          <w:b/>
          <w:color w:val="000000" w:themeColor="text1"/>
          <w:sz w:val="24"/>
          <w:szCs w:val="24"/>
        </w:rPr>
        <w:t xml:space="preserve"> SMU</w:t>
      </w:r>
      <w:r w:rsidRPr="00516E6D">
        <w:rPr>
          <w:rFonts w:ascii="宋体" w:eastAsia="宋体" w:hAnsi="宋体"/>
          <w:b/>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电压范围</w:t>
      </w:r>
      <w:r w:rsidRPr="00516E6D">
        <w:rPr>
          <w:rFonts w:ascii="宋体" w:eastAsia="宋体" w:hAnsi="宋体"/>
          <w:color w:val="000000" w:themeColor="text1"/>
          <w:sz w:val="24"/>
          <w:szCs w:val="24"/>
        </w:rPr>
        <w:t>: ±40-±50 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w:t>
      </w:r>
      <w:r w:rsidRPr="00516E6D">
        <w:rPr>
          <w:rFonts w:ascii="宋体" w:eastAsia="宋体" w:hAnsi="宋体"/>
          <w:color w:val="000000" w:themeColor="text1"/>
          <w:sz w:val="24"/>
          <w:szCs w:val="24"/>
        </w:rPr>
        <w:t>范围</w:t>
      </w:r>
      <w:r w:rsidRPr="00516E6D">
        <w:rPr>
          <w:rFonts w:ascii="宋体" w:eastAsia="宋体" w:hAnsi="宋体"/>
          <w:color w:val="000000" w:themeColor="text1"/>
          <w:sz w:val="24"/>
          <w:szCs w:val="24"/>
        </w:rPr>
        <w:t>: ±1.5A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最小电流分辨率</w:t>
      </w:r>
      <w:r w:rsidRPr="00516E6D">
        <w:rPr>
          <w:rFonts w:ascii="宋体" w:eastAsia="宋体" w:hAnsi="宋体"/>
          <w:color w:val="000000" w:themeColor="text1"/>
          <w:sz w:val="24"/>
          <w:szCs w:val="24"/>
        </w:rPr>
        <w:t xml:space="preserve">: 400 </w:t>
      </w:r>
      <w:proofErr w:type="spellStart"/>
      <w:proofErr w:type="gramStart"/>
      <w:r w:rsidRPr="00516E6D">
        <w:rPr>
          <w:rFonts w:ascii="宋体" w:eastAsia="宋体" w:hAnsi="宋体"/>
          <w:color w:val="000000" w:themeColor="text1"/>
          <w:sz w:val="24"/>
          <w:szCs w:val="24"/>
        </w:rPr>
        <w:t>pA</w:t>
      </w:r>
      <w:proofErr w:type="spellEnd"/>
      <w:proofErr w:type="gramEnd"/>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最小电压分辨率</w:t>
      </w:r>
      <w:r w:rsidRPr="00516E6D">
        <w:rPr>
          <w:rFonts w:ascii="宋体" w:eastAsia="宋体" w:hAnsi="宋体"/>
          <w:color w:val="000000" w:themeColor="text1"/>
          <w:sz w:val="24"/>
          <w:szCs w:val="24"/>
        </w:rPr>
        <w:t>: 4uV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电流测量分辨率</w:t>
      </w:r>
      <w:r w:rsidRPr="00516E6D">
        <w:rPr>
          <w:rFonts w:ascii="宋体" w:eastAsia="宋体" w:hAnsi="宋体"/>
          <w:color w:val="000000" w:themeColor="text1"/>
          <w:sz w:val="24"/>
          <w:szCs w:val="24"/>
        </w:rPr>
        <w:t>: 10fA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电压测量分辨率</w:t>
      </w:r>
      <w:r w:rsidRPr="00516E6D">
        <w:rPr>
          <w:rFonts w:ascii="宋体" w:eastAsia="宋体" w:hAnsi="宋体"/>
          <w:color w:val="000000" w:themeColor="text1"/>
          <w:sz w:val="24"/>
          <w:szCs w:val="24"/>
        </w:rPr>
        <w:t>: 0.5uV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支持四象限测试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2 </w:t>
      </w:r>
      <w:r w:rsidRPr="00516E6D">
        <w:rPr>
          <w:rFonts w:ascii="宋体" w:eastAsia="宋体" w:hAnsi="宋体"/>
          <w:color w:val="000000" w:themeColor="text1"/>
          <w:sz w:val="24"/>
          <w:szCs w:val="24"/>
        </w:rPr>
        <w:t>线或</w:t>
      </w:r>
      <w:r w:rsidRPr="00516E6D">
        <w:rPr>
          <w:rFonts w:ascii="宋体" w:eastAsia="宋体" w:hAnsi="宋体"/>
          <w:color w:val="000000" w:themeColor="text1"/>
          <w:sz w:val="24"/>
          <w:szCs w:val="24"/>
        </w:rPr>
        <w:t xml:space="preserve"> 4 </w:t>
      </w:r>
      <w:r w:rsidRPr="00516E6D">
        <w:rPr>
          <w:rFonts w:ascii="宋体" w:eastAsia="宋体" w:hAnsi="宋体"/>
          <w:color w:val="000000" w:themeColor="text1"/>
          <w:sz w:val="24"/>
          <w:szCs w:val="24"/>
        </w:rPr>
        <w:t>线测试</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小功率直流</w:t>
      </w:r>
      <w:r w:rsidRPr="00516E6D">
        <w:rPr>
          <w:rFonts w:ascii="宋体" w:eastAsia="宋体" w:hAnsi="宋体"/>
          <w:b/>
          <w:color w:val="000000" w:themeColor="text1"/>
          <w:sz w:val="24"/>
          <w:szCs w:val="24"/>
        </w:rPr>
        <w:t xml:space="preserve"> SMU</w:t>
      </w:r>
      <w:r w:rsidRPr="00516E6D">
        <w:rPr>
          <w:rFonts w:ascii="宋体" w:eastAsia="宋体" w:hAnsi="宋体"/>
          <w:b/>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电压范围</w:t>
      </w:r>
      <w:r w:rsidRPr="00516E6D">
        <w:rPr>
          <w:rFonts w:ascii="宋体" w:eastAsia="宋体" w:hAnsi="宋体"/>
          <w:color w:val="000000" w:themeColor="text1"/>
          <w:sz w:val="24"/>
          <w:szCs w:val="24"/>
        </w:rPr>
        <w:t>: ±14 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电流范围</w:t>
      </w:r>
      <w:r w:rsidRPr="00516E6D">
        <w:rPr>
          <w:rFonts w:ascii="宋体" w:eastAsia="宋体" w:hAnsi="宋体"/>
          <w:color w:val="000000" w:themeColor="text1"/>
          <w:sz w:val="24"/>
          <w:szCs w:val="24"/>
        </w:rPr>
        <w:t>: ±40 mA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最小电流分辨率</w:t>
      </w:r>
      <w:r w:rsidRPr="00516E6D">
        <w:rPr>
          <w:rFonts w:ascii="宋体" w:eastAsia="宋体" w:hAnsi="宋体"/>
          <w:color w:val="000000" w:themeColor="text1"/>
          <w:sz w:val="24"/>
          <w:szCs w:val="24"/>
        </w:rPr>
        <w:t xml:space="preserve">: 200 </w:t>
      </w:r>
      <w:proofErr w:type="spellStart"/>
      <w:proofErr w:type="gramStart"/>
      <w:r w:rsidRPr="00516E6D">
        <w:rPr>
          <w:rFonts w:ascii="宋体" w:eastAsia="宋体" w:hAnsi="宋体"/>
          <w:color w:val="000000" w:themeColor="text1"/>
          <w:sz w:val="24"/>
          <w:szCs w:val="24"/>
        </w:rPr>
        <w:t>nA</w:t>
      </w:r>
      <w:proofErr w:type="spellEnd"/>
      <w:proofErr w:type="gramEnd"/>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最小电压分辨率</w:t>
      </w:r>
      <w:r w:rsidRPr="00516E6D">
        <w:rPr>
          <w:rFonts w:ascii="宋体" w:eastAsia="宋体" w:hAnsi="宋体"/>
          <w:color w:val="000000" w:themeColor="text1"/>
          <w:sz w:val="24"/>
          <w:szCs w:val="24"/>
        </w:rPr>
        <w:t xml:space="preserve">: 60 </w:t>
      </w:r>
      <w:proofErr w:type="spellStart"/>
      <w:proofErr w:type="gramStart"/>
      <w:r w:rsidRPr="00516E6D">
        <w:rPr>
          <w:rFonts w:ascii="宋体" w:eastAsia="宋体" w:hAnsi="宋体"/>
          <w:color w:val="000000" w:themeColor="text1"/>
          <w:sz w:val="24"/>
          <w:szCs w:val="24"/>
        </w:rPr>
        <w:t>uV</w:t>
      </w:r>
      <w:proofErr w:type="spellEnd"/>
      <w:proofErr w:type="gramEnd"/>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电流测量分辨率</w:t>
      </w:r>
      <w:r w:rsidRPr="00516E6D">
        <w:rPr>
          <w:rFonts w:ascii="宋体" w:eastAsia="宋体" w:hAnsi="宋体"/>
          <w:color w:val="000000" w:themeColor="text1"/>
          <w:sz w:val="24"/>
          <w:szCs w:val="24"/>
        </w:rPr>
        <w:t>: 10fA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电压测量分辨率</w:t>
      </w:r>
      <w:r w:rsidRPr="00516E6D">
        <w:rPr>
          <w:rFonts w:ascii="宋体" w:eastAsia="宋体" w:hAnsi="宋体"/>
          <w:color w:val="000000" w:themeColor="text1"/>
          <w:sz w:val="24"/>
          <w:szCs w:val="24"/>
        </w:rPr>
        <w:t>: 0.5uV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支持四象限测试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2 </w:t>
      </w:r>
      <w:r w:rsidRPr="00516E6D">
        <w:rPr>
          <w:rFonts w:ascii="宋体" w:eastAsia="宋体" w:hAnsi="宋体"/>
          <w:color w:val="000000" w:themeColor="text1"/>
          <w:sz w:val="24"/>
          <w:szCs w:val="24"/>
        </w:rPr>
        <w:t>线或</w:t>
      </w:r>
      <w:r w:rsidRPr="00516E6D">
        <w:rPr>
          <w:rFonts w:ascii="宋体" w:eastAsia="宋体" w:hAnsi="宋体"/>
          <w:color w:val="000000" w:themeColor="text1"/>
          <w:sz w:val="24"/>
          <w:szCs w:val="24"/>
        </w:rPr>
        <w:t xml:space="preserve"> 4 </w:t>
      </w:r>
      <w:r w:rsidRPr="00516E6D">
        <w:rPr>
          <w:rFonts w:ascii="宋体" w:eastAsia="宋体" w:hAnsi="宋体"/>
          <w:color w:val="000000" w:themeColor="text1"/>
          <w:sz w:val="24"/>
          <w:szCs w:val="24"/>
        </w:rPr>
        <w:t>线测试</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支持源表数量：</w:t>
      </w:r>
      <w:r w:rsidRPr="00516E6D">
        <w:rPr>
          <w:rFonts w:ascii="宋体" w:eastAsia="宋体" w:hAnsi="宋体"/>
          <w:color w:val="000000" w:themeColor="text1"/>
          <w:sz w:val="24"/>
          <w:szCs w:val="24"/>
        </w:rPr>
        <w:t xml:space="preserve">1-5 </w:t>
      </w:r>
      <w:r w:rsidRPr="00516E6D">
        <w:rPr>
          <w:rFonts w:ascii="宋体" w:eastAsia="宋体" w:hAnsi="宋体"/>
          <w:color w:val="000000" w:themeColor="text1"/>
          <w:sz w:val="24"/>
          <w:szCs w:val="24"/>
        </w:rPr>
        <w:t>可选</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前置放大：可配置前置放大，</w:t>
      </w:r>
      <w:r w:rsidRPr="00516E6D">
        <w:rPr>
          <w:rFonts w:ascii="宋体" w:eastAsia="宋体" w:hAnsi="宋体"/>
          <w:color w:val="000000" w:themeColor="text1"/>
          <w:sz w:val="24"/>
          <w:szCs w:val="24"/>
        </w:rPr>
        <w:t xml:space="preserve">SMU </w:t>
      </w:r>
      <w:r w:rsidRPr="00516E6D">
        <w:rPr>
          <w:rFonts w:ascii="宋体" w:eastAsia="宋体" w:hAnsi="宋体"/>
          <w:color w:val="000000" w:themeColor="text1"/>
          <w:sz w:val="24"/>
          <w:szCs w:val="24"/>
        </w:rPr>
        <w:t>电流测量分辨率提高至</w:t>
      </w:r>
      <w:r w:rsidRPr="00516E6D">
        <w:rPr>
          <w:rFonts w:ascii="宋体" w:eastAsia="宋体" w:hAnsi="宋体"/>
          <w:color w:val="000000" w:themeColor="text1"/>
          <w:sz w:val="24"/>
          <w:szCs w:val="24"/>
        </w:rPr>
        <w:t xml:space="preserve"> 0.1fA</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 C-V </w:t>
      </w:r>
      <w:r w:rsidRPr="00516E6D">
        <w:rPr>
          <w:rFonts w:ascii="宋体" w:eastAsia="宋体" w:hAnsi="宋体"/>
          <w:b/>
          <w:color w:val="000000" w:themeColor="text1"/>
          <w:sz w:val="24"/>
          <w:szCs w:val="24"/>
        </w:rPr>
        <w:t>多频电容单元</w:t>
      </w:r>
      <w:r w:rsidRPr="00516E6D">
        <w:rPr>
          <w:rFonts w:ascii="宋体" w:eastAsia="宋体" w:hAnsi="宋体"/>
          <w:b/>
          <w:color w:val="000000" w:themeColor="text1"/>
          <w:sz w:val="24"/>
          <w:szCs w:val="24"/>
        </w:rPr>
        <w:t xml:space="preserve"> (CVU)</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AC </w:t>
      </w:r>
      <w:r w:rsidRPr="00516E6D">
        <w:rPr>
          <w:rFonts w:ascii="宋体" w:eastAsia="宋体" w:hAnsi="宋体"/>
          <w:color w:val="000000" w:themeColor="text1"/>
          <w:sz w:val="24"/>
          <w:szCs w:val="24"/>
        </w:rPr>
        <w:t>阻抗测量是</w:t>
      </w:r>
      <w:r w:rsidRPr="00516E6D">
        <w:rPr>
          <w:rFonts w:ascii="宋体" w:eastAsia="宋体" w:hAnsi="宋体"/>
          <w:color w:val="000000" w:themeColor="text1"/>
          <w:sz w:val="24"/>
          <w:szCs w:val="24"/>
        </w:rPr>
        <w:t xml:space="preserve"> CV, C-f, C-t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1 kHz- 10 MHz </w:t>
      </w:r>
      <w:r w:rsidRPr="00516E6D">
        <w:rPr>
          <w:rFonts w:ascii="宋体" w:eastAsia="宋体" w:hAnsi="宋体"/>
          <w:color w:val="000000" w:themeColor="text1"/>
          <w:sz w:val="24"/>
          <w:szCs w:val="24"/>
        </w:rPr>
        <w:t>宽范围，最小频率分辨率</w:t>
      </w:r>
      <w:r w:rsidRPr="00516E6D">
        <w:rPr>
          <w:rFonts w:ascii="宋体" w:eastAsia="宋体" w:hAnsi="宋体"/>
          <w:color w:val="000000" w:themeColor="text1"/>
          <w:sz w:val="24"/>
          <w:szCs w:val="24"/>
        </w:rPr>
        <w:t xml:space="preserve"> 1mHz</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电容测试精度</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介电损耗</w:t>
      </w:r>
      <w:r w:rsidRPr="00516E6D">
        <w:rPr>
          <w:rFonts w:ascii="宋体" w:eastAsia="宋体" w:hAnsi="宋体"/>
          <w:color w:val="000000" w:themeColor="text1"/>
          <w:sz w:val="24"/>
          <w:szCs w:val="24"/>
        </w:rPr>
        <w:t xml:space="preserve"> D): @1MHz±0.3%, 10pF@1MHz±0.15%, 10pF@100kHz±0.2%</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±30 V (60Vpp), </w:t>
      </w:r>
      <w:r w:rsidRPr="00516E6D">
        <w:rPr>
          <w:rFonts w:ascii="宋体" w:eastAsia="宋体" w:hAnsi="宋体"/>
          <w:color w:val="000000" w:themeColor="text1"/>
          <w:sz w:val="24"/>
          <w:szCs w:val="24"/>
        </w:rPr>
        <w:t>内建</w:t>
      </w:r>
      <w:r w:rsidRPr="00516E6D">
        <w:rPr>
          <w:rFonts w:ascii="宋体" w:eastAsia="宋体" w:hAnsi="宋体"/>
          <w:color w:val="000000" w:themeColor="text1"/>
          <w:sz w:val="24"/>
          <w:szCs w:val="24"/>
        </w:rPr>
        <w:t xml:space="preserve"> DC </w:t>
      </w:r>
      <w:r w:rsidRPr="00516E6D">
        <w:rPr>
          <w:rFonts w:ascii="宋体" w:eastAsia="宋体" w:hAnsi="宋体"/>
          <w:color w:val="000000" w:themeColor="text1"/>
          <w:sz w:val="24"/>
          <w:szCs w:val="24"/>
        </w:rPr>
        <w:t>偏置范围可以扩展到</w:t>
      </w:r>
      <w:r w:rsidRPr="00516E6D">
        <w:rPr>
          <w:rFonts w:ascii="宋体" w:eastAsia="宋体" w:hAnsi="宋体"/>
          <w:color w:val="000000" w:themeColor="text1"/>
          <w:sz w:val="24"/>
          <w:szCs w:val="24"/>
        </w:rPr>
        <w:t xml:space="preserve"> ±210V (420V </w:t>
      </w:r>
      <w:r w:rsidRPr="00516E6D">
        <w:rPr>
          <w:rFonts w:ascii="宋体" w:eastAsia="宋体" w:hAnsi="宋体"/>
          <w:color w:val="000000" w:themeColor="text1"/>
          <w:sz w:val="24"/>
          <w:szCs w:val="24"/>
        </w:rPr>
        <w:t>差分</w:t>
      </w:r>
      <w:r w:rsidRPr="00516E6D">
        <w:rPr>
          <w:rFonts w:ascii="宋体" w:eastAsia="宋体" w:hAnsi="宋体"/>
          <w:color w:val="000000" w:themeColor="text1"/>
          <w:sz w:val="24"/>
          <w:szCs w:val="24"/>
        </w:rPr>
        <w:t>)</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具有</w:t>
      </w:r>
      <w:r w:rsidRPr="00516E6D">
        <w:rPr>
          <w:rFonts w:ascii="宋体" w:eastAsia="宋体" w:hAnsi="宋体"/>
          <w:color w:val="000000" w:themeColor="text1"/>
          <w:sz w:val="24"/>
          <w:szCs w:val="24"/>
        </w:rPr>
        <w:t xml:space="preserve"> CV, CV </w:t>
      </w:r>
      <w:r w:rsidRPr="00516E6D">
        <w:rPr>
          <w:rFonts w:ascii="宋体" w:eastAsia="宋体" w:hAnsi="宋体"/>
          <w:color w:val="000000" w:themeColor="text1"/>
          <w:sz w:val="24"/>
          <w:szCs w:val="24"/>
        </w:rPr>
        <w:t>自动测试测量功能</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CV, C-t </w:t>
      </w:r>
      <w:r w:rsidRPr="00516E6D">
        <w:rPr>
          <w:rFonts w:ascii="宋体" w:eastAsia="宋体" w:hAnsi="宋体"/>
          <w:color w:val="000000" w:themeColor="text1"/>
          <w:sz w:val="24"/>
          <w:szCs w:val="24"/>
        </w:rPr>
        <w:t>电容测量扫描方</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w:t>
      </w:r>
      <w:r w:rsidRPr="00516E6D">
        <w:rPr>
          <w:rFonts w:ascii="宋体" w:eastAsia="宋体" w:hAnsi="宋体"/>
          <w:b/>
          <w:color w:val="000000" w:themeColor="text1"/>
          <w:sz w:val="24"/>
          <w:szCs w:val="24"/>
        </w:rPr>
        <w:t>脉冲式</w:t>
      </w:r>
      <w:r w:rsidRPr="00516E6D">
        <w:rPr>
          <w:rFonts w:ascii="宋体" w:eastAsia="宋体" w:hAnsi="宋体"/>
          <w:b/>
          <w:color w:val="000000" w:themeColor="text1"/>
          <w:sz w:val="24"/>
          <w:szCs w:val="24"/>
        </w:rPr>
        <w:t xml:space="preserve"> I-V </w:t>
      </w:r>
      <w:r w:rsidRPr="00516E6D">
        <w:rPr>
          <w:rFonts w:ascii="宋体" w:eastAsia="宋体" w:hAnsi="宋体"/>
          <w:b/>
          <w:color w:val="000000" w:themeColor="text1"/>
          <w:sz w:val="24"/>
          <w:szCs w:val="24"/>
        </w:rPr>
        <w:t>超快脉冲测量单元</w:t>
      </w:r>
      <w:r w:rsidRPr="00516E6D">
        <w:rPr>
          <w:rFonts w:ascii="宋体" w:eastAsia="宋体" w:hAnsi="宋体"/>
          <w:b/>
          <w:color w:val="000000" w:themeColor="text1"/>
          <w:sz w:val="24"/>
          <w:szCs w:val="24"/>
        </w:rPr>
        <w:t xml:space="preserve"> (PMU)</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两个独立的高速脉冲</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源和测量通道</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200 </w:t>
      </w:r>
      <w:proofErr w:type="spellStart"/>
      <w:r w:rsidRPr="00516E6D">
        <w:rPr>
          <w:rFonts w:ascii="宋体" w:eastAsia="宋体" w:hAnsi="宋体"/>
          <w:color w:val="000000" w:themeColor="text1"/>
          <w:sz w:val="24"/>
          <w:szCs w:val="24"/>
        </w:rPr>
        <w:t>MSa</w:t>
      </w:r>
      <w:proofErr w:type="spellEnd"/>
      <w:r w:rsidRPr="00516E6D">
        <w:rPr>
          <w:rFonts w:ascii="宋体" w:eastAsia="宋体" w:hAnsi="宋体"/>
          <w:color w:val="000000" w:themeColor="text1"/>
          <w:sz w:val="24"/>
          <w:szCs w:val="24"/>
        </w:rPr>
        <w:t xml:space="preserve">/s, 5 ns </w:t>
      </w:r>
      <w:r w:rsidRPr="00516E6D">
        <w:rPr>
          <w:rFonts w:ascii="宋体" w:eastAsia="宋体" w:hAnsi="宋体"/>
          <w:color w:val="000000" w:themeColor="text1"/>
          <w:sz w:val="24"/>
          <w:szCs w:val="24"/>
        </w:rPr>
        <w:t>样点间隔</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±40 </w:t>
      </w:r>
      <w:proofErr w:type="gramStart"/>
      <w:r w:rsidRPr="00516E6D">
        <w:rPr>
          <w:rFonts w:ascii="宋体" w:eastAsia="宋体" w:hAnsi="宋体"/>
          <w:color w:val="000000" w:themeColor="text1"/>
          <w:sz w:val="24"/>
          <w:szCs w:val="24"/>
        </w:rPr>
        <w:t>V(</w:t>
      </w:r>
      <w:proofErr w:type="gramEnd"/>
      <w:r w:rsidRPr="00516E6D">
        <w:rPr>
          <w:rFonts w:ascii="宋体" w:eastAsia="宋体" w:hAnsi="宋体"/>
          <w:color w:val="000000" w:themeColor="text1"/>
          <w:sz w:val="24"/>
          <w:szCs w:val="24"/>
        </w:rPr>
        <w:t>80V p-p), ±800 mA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瞬态波形捕获模式</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任意波形发生器，</w:t>
      </w:r>
      <w:r w:rsidRPr="00516E6D">
        <w:rPr>
          <w:rFonts w:ascii="宋体" w:eastAsia="宋体" w:hAnsi="宋体"/>
          <w:color w:val="000000" w:themeColor="text1"/>
          <w:sz w:val="24"/>
          <w:szCs w:val="24"/>
        </w:rPr>
        <w:t xml:space="preserve">10 ns </w:t>
      </w:r>
      <w:r w:rsidRPr="00516E6D">
        <w:rPr>
          <w:rFonts w:ascii="宋体" w:eastAsia="宋体" w:hAnsi="宋体"/>
          <w:color w:val="000000" w:themeColor="text1"/>
          <w:sz w:val="24"/>
          <w:szCs w:val="24"/>
        </w:rPr>
        <w:t>可编程分辨</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高压脉冲发生器单元</w:t>
      </w:r>
      <w:r w:rsidRPr="00516E6D">
        <w:rPr>
          <w:rFonts w:ascii="宋体" w:eastAsia="宋体" w:hAnsi="宋体"/>
          <w:b/>
          <w:color w:val="000000" w:themeColor="text1"/>
          <w:sz w:val="24"/>
          <w:szCs w:val="24"/>
        </w:rPr>
        <w:t xml:space="preserve"> (PGU)</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两个高速脉冲电压源通道</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 xml:space="preserve">±40 </w:t>
      </w:r>
      <w:proofErr w:type="gramStart"/>
      <w:r w:rsidRPr="00516E6D">
        <w:rPr>
          <w:rFonts w:ascii="宋体" w:eastAsia="宋体" w:hAnsi="宋体"/>
          <w:color w:val="000000" w:themeColor="text1"/>
          <w:sz w:val="24"/>
          <w:szCs w:val="24"/>
        </w:rPr>
        <w:t>V(</w:t>
      </w:r>
      <w:proofErr w:type="gramEnd"/>
      <w:r w:rsidRPr="00516E6D">
        <w:rPr>
          <w:rFonts w:ascii="宋体" w:eastAsia="宋体" w:hAnsi="宋体"/>
          <w:color w:val="000000" w:themeColor="text1"/>
          <w:sz w:val="24"/>
          <w:szCs w:val="24"/>
        </w:rPr>
        <w:t>80V p-p), ±800 mA</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任意波形发生器，</w:t>
      </w:r>
      <w:r w:rsidRPr="00516E6D">
        <w:rPr>
          <w:rFonts w:ascii="宋体" w:eastAsia="宋体" w:hAnsi="宋体"/>
          <w:color w:val="000000" w:themeColor="text1"/>
          <w:sz w:val="24"/>
          <w:szCs w:val="24"/>
        </w:rPr>
        <w:t xml:space="preserve">10 ns </w:t>
      </w:r>
      <w:r w:rsidRPr="00516E6D">
        <w:rPr>
          <w:rFonts w:ascii="宋体" w:eastAsia="宋体" w:hAnsi="宋体"/>
          <w:color w:val="000000" w:themeColor="text1"/>
          <w:sz w:val="24"/>
          <w:szCs w:val="24"/>
        </w:rPr>
        <w:t>可编程分辨率</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Ⅰ-Ⅴ/C-V </w:t>
      </w:r>
      <w:r w:rsidRPr="00516E6D">
        <w:rPr>
          <w:rFonts w:ascii="宋体" w:eastAsia="宋体" w:hAnsi="宋体"/>
          <w:b/>
          <w:color w:val="000000" w:themeColor="text1"/>
          <w:sz w:val="24"/>
          <w:szCs w:val="24"/>
        </w:rPr>
        <w:t>多通道开关模块</w:t>
      </w:r>
      <w:r w:rsidRPr="00516E6D">
        <w:rPr>
          <w:rFonts w:ascii="宋体" w:eastAsia="宋体" w:hAnsi="宋体"/>
          <w:b/>
          <w:color w:val="000000" w:themeColor="text1"/>
          <w:sz w:val="24"/>
          <w:szCs w:val="24"/>
        </w:rPr>
        <w:t xml:space="preserve"> (CVIV)</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在</w:t>
      </w:r>
      <w:r w:rsidRPr="00516E6D">
        <w:rPr>
          <w:rFonts w:ascii="宋体" w:eastAsia="宋体" w:hAnsi="宋体"/>
          <w:color w:val="000000" w:themeColor="text1"/>
          <w:sz w:val="24"/>
          <w:szCs w:val="24"/>
        </w:rPr>
        <w:t xml:space="preserve"> IV </w:t>
      </w:r>
      <w:r w:rsidRPr="00516E6D">
        <w:rPr>
          <w:rFonts w:ascii="宋体" w:eastAsia="宋体" w:hAnsi="宋体"/>
          <w:color w:val="000000" w:themeColor="text1"/>
          <w:sz w:val="24"/>
          <w:szCs w:val="24"/>
        </w:rPr>
        <w:t>源和</w:t>
      </w:r>
      <w:r w:rsidRPr="00516E6D">
        <w:rPr>
          <w:rFonts w:ascii="宋体" w:eastAsia="宋体" w:hAnsi="宋体"/>
          <w:color w:val="000000" w:themeColor="text1"/>
          <w:sz w:val="24"/>
          <w:szCs w:val="24"/>
        </w:rPr>
        <w:t xml:space="preserve"> CV </w:t>
      </w:r>
      <w:r w:rsidRPr="00516E6D">
        <w:rPr>
          <w:rFonts w:ascii="宋体" w:eastAsia="宋体" w:hAnsi="宋体"/>
          <w:color w:val="000000" w:themeColor="text1"/>
          <w:sz w:val="24"/>
          <w:szCs w:val="24"/>
        </w:rPr>
        <w:t>之间切换，无需抬起探针</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任意资源</w:t>
      </w:r>
      <w:r w:rsidRPr="00516E6D">
        <w:rPr>
          <w:rFonts w:ascii="宋体" w:eastAsia="宋体" w:hAnsi="宋体"/>
          <w:color w:val="000000" w:themeColor="text1"/>
          <w:sz w:val="24"/>
          <w:szCs w:val="24"/>
        </w:rPr>
        <w:t xml:space="preserve"> CV </w:t>
      </w:r>
      <w:r w:rsidRPr="00516E6D">
        <w:rPr>
          <w:rFonts w:ascii="宋体" w:eastAsia="宋体" w:hAnsi="宋体"/>
          <w:color w:val="000000" w:themeColor="text1"/>
          <w:sz w:val="24"/>
          <w:szCs w:val="24"/>
        </w:rPr>
        <w:t>测量，无需抬起探针</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支持</w:t>
      </w:r>
      <w:r w:rsidRPr="00516E6D">
        <w:rPr>
          <w:rFonts w:ascii="宋体" w:eastAsia="宋体" w:hAnsi="宋体"/>
          <w:color w:val="000000" w:themeColor="text1"/>
          <w:sz w:val="24"/>
          <w:szCs w:val="24"/>
        </w:rPr>
        <w:t xml:space="preserve"> ±210 V DC </w:t>
      </w:r>
      <w:r w:rsidRPr="00516E6D">
        <w:rPr>
          <w:rFonts w:ascii="宋体" w:eastAsia="宋体" w:hAnsi="宋体"/>
          <w:color w:val="000000" w:themeColor="text1"/>
          <w:sz w:val="24"/>
          <w:szCs w:val="24"/>
        </w:rPr>
        <w:t>偏置</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 xml:space="preserve">1n </w:t>
      </w:r>
      <w:r w:rsidRPr="00516E6D">
        <w:rPr>
          <w:rFonts w:ascii="宋体" w:eastAsia="宋体" w:hAnsi="宋体"/>
          <w:b/>
          <w:color w:val="000000" w:themeColor="text1"/>
          <w:sz w:val="24"/>
          <w:szCs w:val="24"/>
        </w:rPr>
        <w:t>噪声测试模块</w:t>
      </w:r>
      <w:r w:rsidRPr="00516E6D">
        <w:rPr>
          <w:rFonts w:ascii="宋体" w:eastAsia="宋体" w:hAnsi="宋体"/>
          <w:b/>
          <w:color w:val="000000" w:themeColor="text1"/>
          <w:sz w:val="24"/>
          <w:szCs w:val="24"/>
        </w:rPr>
        <w:t xml:space="preserve"> (FNU)</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速度</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8~10s/bias</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带宽</w:t>
      </w:r>
      <w:r w:rsidRPr="00516E6D">
        <w:rPr>
          <w:rFonts w:ascii="宋体" w:eastAsia="宋体" w:hAnsi="宋体"/>
          <w:color w:val="000000" w:themeColor="text1"/>
          <w:sz w:val="24"/>
          <w:szCs w:val="24"/>
        </w:rPr>
        <w:t xml:space="preserve"> 1Hz~100kHz</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噪声基底</w:t>
      </w:r>
      <w:r w:rsidRPr="00516E6D">
        <w:rPr>
          <w:rFonts w:ascii="宋体" w:eastAsia="宋体" w:hAnsi="宋体"/>
          <w:color w:val="000000" w:themeColor="text1"/>
          <w:sz w:val="24"/>
          <w:szCs w:val="24"/>
        </w:rPr>
        <w:t>: &lt;120uA@2Hz</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全带宽下的测量偏差</w:t>
      </w:r>
      <w:r w:rsidRPr="00516E6D">
        <w:rPr>
          <w:rFonts w:ascii="宋体" w:eastAsia="宋体" w:hAnsi="宋体"/>
          <w:color w:val="000000" w:themeColor="text1"/>
          <w:sz w:val="24"/>
          <w:szCs w:val="24"/>
        </w:rPr>
        <w:t xml:space="preserve"> 2%</w:t>
      </w:r>
    </w:p>
    <w:p w:rsidR="005D3D15" w:rsidRPr="00516E6D" w:rsidRDefault="002C77FE" w:rsidP="00516E6D">
      <w:pPr>
        <w:spacing w:before="0" w:after="0" w:line="360" w:lineRule="auto"/>
        <w:ind w:firstLineChars="200" w:firstLine="482"/>
        <w:jc w:val="both"/>
        <w:rPr>
          <w:rFonts w:ascii="宋体" w:eastAsia="宋体" w:hAnsi="宋体"/>
          <w:color w:val="000000" w:themeColor="text1"/>
          <w:sz w:val="24"/>
          <w:szCs w:val="24"/>
        </w:rPr>
      </w:pPr>
      <w:r w:rsidRPr="00516E6D">
        <w:rPr>
          <w:rFonts w:ascii="宋体" w:eastAsia="宋体" w:hAnsi="宋体"/>
          <w:b/>
          <w:color w:val="000000" w:themeColor="text1"/>
          <w:sz w:val="24"/>
          <w:szCs w:val="24"/>
        </w:rPr>
        <w:t>7</w:t>
      </w:r>
      <w:r w:rsidRPr="00516E6D">
        <w:rPr>
          <w:rFonts w:ascii="宋体" w:eastAsia="宋体" w:hAnsi="宋体"/>
          <w:b/>
          <w:color w:val="000000" w:themeColor="text1"/>
          <w:sz w:val="24"/>
          <w:szCs w:val="24"/>
        </w:rPr>
        <w:t>、常州同惠</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TH521</w:t>
      </w:r>
      <w:r w:rsidRPr="00516E6D">
        <w:rPr>
          <w:rFonts w:ascii="宋体" w:eastAsia="宋体" w:hAnsi="宋体"/>
          <w:color w:val="000000" w:themeColor="text1"/>
          <w:sz w:val="24"/>
          <w:szCs w:val="24"/>
        </w:rPr>
        <w:t>半导体参数分析仪</w:t>
      </w:r>
    </w:p>
    <w:p w:rsidR="005D3D15" w:rsidRPr="00516E6D" w:rsidRDefault="002C77FE" w:rsidP="00516E6D">
      <w:pPr>
        <w:spacing w:before="0" w:after="0" w:line="360" w:lineRule="auto"/>
        <w:ind w:firstLineChars="200" w:firstLine="480"/>
        <w:jc w:val="center"/>
        <w:rPr>
          <w:rFonts w:ascii="宋体" w:eastAsia="宋体" w:hAnsi="宋体"/>
          <w:color w:val="000000" w:themeColor="text1"/>
          <w:sz w:val="24"/>
          <w:szCs w:val="24"/>
        </w:rPr>
      </w:pPr>
      <w:r w:rsidRPr="00516E6D">
        <w:rPr>
          <w:rFonts w:ascii="宋体" w:eastAsia="宋体" w:hAnsi="宋体"/>
          <w:noProof/>
          <w:color w:val="000000" w:themeColor="text1"/>
          <w:sz w:val="24"/>
          <w:szCs w:val="24"/>
        </w:rPr>
        <w:drawing>
          <wp:inline distT="0" distB="0" distL="0" distR="0" wp14:anchorId="464126E8" wp14:editId="4C7E74A9">
            <wp:extent cx="4314825" cy="81915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1"/>
                    <a:srcRect/>
                    <a:stretch/>
                  </pic:blipFill>
                  <pic:spPr>
                    <a:xfrm rot="21600000">
                      <a:off x="0" y="0"/>
                      <a:ext cx="4328609" cy="821767"/>
                    </a:xfrm>
                    <a:prstGeom prst="rect">
                      <a:avLst/>
                    </a:prstGeom>
                  </pic:spPr>
                </pic:pic>
              </a:graphicData>
            </a:graphic>
          </wp:inline>
        </w:drawing>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作为国内精密电测领域的老牌厂商，也携</w:t>
      </w:r>
      <w:r w:rsidRPr="00516E6D">
        <w:rPr>
          <w:rFonts w:ascii="宋体" w:eastAsia="宋体" w:hAnsi="宋体"/>
          <w:color w:val="000000" w:themeColor="text1"/>
          <w:sz w:val="24"/>
          <w:szCs w:val="24"/>
        </w:rPr>
        <w:t xml:space="preserve">TH521 </w:t>
      </w:r>
      <w:r w:rsidRPr="00516E6D">
        <w:rPr>
          <w:rFonts w:ascii="宋体" w:eastAsia="宋体" w:hAnsi="宋体"/>
          <w:color w:val="000000" w:themeColor="text1"/>
          <w:sz w:val="24"/>
          <w:szCs w:val="24"/>
        </w:rPr>
        <w:t>半导体参数分析仪（</w:t>
      </w:r>
      <w:r w:rsidRPr="00516E6D">
        <w:rPr>
          <w:rFonts w:ascii="宋体" w:eastAsia="宋体" w:hAnsi="宋体"/>
          <w:color w:val="000000" w:themeColor="text1"/>
          <w:sz w:val="24"/>
          <w:szCs w:val="24"/>
        </w:rPr>
        <w:t xml:space="preserve">TH520 </w:t>
      </w:r>
      <w:r w:rsidRPr="00516E6D">
        <w:rPr>
          <w:rFonts w:ascii="宋体" w:eastAsia="宋体" w:hAnsi="宋体"/>
          <w:color w:val="000000" w:themeColor="text1"/>
          <w:sz w:val="24"/>
          <w:szCs w:val="24"/>
        </w:rPr>
        <w:t>系列）</w:t>
      </w:r>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强势入局。该系列产品聚焦功率半导体测试核心需求，最高支持</w:t>
      </w:r>
      <w:r w:rsidRPr="00516E6D">
        <w:rPr>
          <w:rFonts w:ascii="宋体" w:eastAsia="宋体" w:hAnsi="宋体"/>
          <w:color w:val="000000" w:themeColor="text1"/>
          <w:sz w:val="24"/>
          <w:szCs w:val="24"/>
        </w:rPr>
        <w:t xml:space="preserve"> 3500V/1800A </w:t>
      </w:r>
      <w:r w:rsidRPr="00516E6D">
        <w:rPr>
          <w:rFonts w:ascii="宋体" w:eastAsia="宋体" w:hAnsi="宋体"/>
          <w:color w:val="000000" w:themeColor="text1"/>
          <w:sz w:val="24"/>
          <w:szCs w:val="24"/>
        </w:rPr>
        <w:t>测试能力，测量分辨率达</w:t>
      </w:r>
      <w:r w:rsidRPr="00516E6D">
        <w:rPr>
          <w:rFonts w:ascii="宋体" w:eastAsia="宋体" w:hAnsi="宋体"/>
          <w:color w:val="000000" w:themeColor="text1"/>
          <w:sz w:val="24"/>
          <w:szCs w:val="24"/>
        </w:rPr>
        <w:t xml:space="preserve"> 1fA/100μV</w:t>
      </w:r>
      <w:r w:rsidRPr="00516E6D">
        <w:rPr>
          <w:rFonts w:ascii="宋体" w:eastAsia="宋体" w:hAnsi="宋体"/>
          <w:color w:val="000000" w:themeColor="text1"/>
          <w:sz w:val="24"/>
          <w:szCs w:val="24"/>
        </w:rPr>
        <w:t>，可全面覆盖功率</w:t>
      </w:r>
      <w:r w:rsidRPr="00516E6D">
        <w:rPr>
          <w:rFonts w:ascii="宋体" w:eastAsia="宋体" w:hAnsi="宋体"/>
          <w:color w:val="000000" w:themeColor="text1"/>
          <w:sz w:val="24"/>
          <w:szCs w:val="24"/>
        </w:rPr>
        <w:t xml:space="preserve"> MOSFET</w:t>
      </w:r>
      <w:r w:rsidRPr="00516E6D">
        <w:rPr>
          <w:rFonts w:ascii="宋体" w:eastAsia="宋体" w:hAnsi="宋体"/>
          <w:color w:val="000000" w:themeColor="text1"/>
          <w:sz w:val="24"/>
          <w:szCs w:val="24"/>
        </w:rPr>
        <w:t>、</w:t>
      </w:r>
      <w:r w:rsidRPr="00516E6D">
        <w:rPr>
          <w:rFonts w:ascii="宋体" w:eastAsia="宋体" w:hAnsi="宋体"/>
          <w:color w:val="000000" w:themeColor="text1"/>
          <w:sz w:val="24"/>
          <w:szCs w:val="24"/>
        </w:rPr>
        <w:t>IGBT</w:t>
      </w:r>
      <w:r w:rsidRPr="00516E6D">
        <w:rPr>
          <w:rFonts w:ascii="宋体" w:eastAsia="宋体" w:hAnsi="宋体"/>
          <w:color w:val="000000" w:themeColor="text1"/>
          <w:sz w:val="24"/>
          <w:szCs w:val="24"/>
        </w:rPr>
        <w:t>、</w:t>
      </w:r>
      <w:proofErr w:type="spellStart"/>
      <w:r w:rsidRPr="00516E6D">
        <w:rPr>
          <w:rFonts w:ascii="宋体" w:eastAsia="宋体" w:hAnsi="宋体"/>
          <w:color w:val="000000" w:themeColor="text1"/>
          <w:sz w:val="24"/>
          <w:szCs w:val="24"/>
        </w:rPr>
        <w:t>SiC</w:t>
      </w:r>
      <w:proofErr w:type="spellEnd"/>
      <w:r w:rsidRPr="00516E6D">
        <w:rPr>
          <w:rFonts w:ascii="宋体" w:eastAsia="宋体" w:hAnsi="宋体"/>
          <w:color w:val="000000" w:themeColor="text1"/>
          <w:sz w:val="24"/>
          <w:szCs w:val="24"/>
        </w:rPr>
        <w:t>/</w:t>
      </w:r>
      <w:proofErr w:type="spellStart"/>
      <w:r w:rsidRPr="00516E6D">
        <w:rPr>
          <w:rFonts w:ascii="宋体" w:eastAsia="宋体" w:hAnsi="宋体"/>
          <w:color w:val="000000" w:themeColor="text1"/>
          <w:sz w:val="24"/>
          <w:szCs w:val="24"/>
        </w:rPr>
        <w:t>GaN</w:t>
      </w:r>
      <w:proofErr w:type="spellEnd"/>
      <w:r w:rsidRPr="00516E6D">
        <w:rPr>
          <w:rFonts w:ascii="宋体" w:eastAsia="宋体" w:hAnsi="宋体"/>
          <w:color w:val="000000" w:themeColor="text1"/>
          <w:sz w:val="24"/>
          <w:szCs w:val="24"/>
        </w:rPr>
        <w:t xml:space="preserve"> </w:t>
      </w:r>
      <w:r w:rsidRPr="00516E6D">
        <w:rPr>
          <w:rFonts w:ascii="宋体" w:eastAsia="宋体" w:hAnsi="宋体"/>
          <w:color w:val="000000" w:themeColor="text1"/>
          <w:sz w:val="24"/>
          <w:szCs w:val="24"/>
        </w:rPr>
        <w:t>等宽禁带器件的静态参数测试，补齐了国产设备在大功率器件测试领域的产品矩阵。依托三十余年在精密电测领域的技术积累，同</w:t>
      </w:r>
      <w:proofErr w:type="gramStart"/>
      <w:r w:rsidRPr="00516E6D">
        <w:rPr>
          <w:rFonts w:ascii="宋体" w:eastAsia="宋体" w:hAnsi="宋体"/>
          <w:color w:val="000000" w:themeColor="text1"/>
          <w:sz w:val="24"/>
          <w:szCs w:val="24"/>
        </w:rPr>
        <w:t>惠电子</w:t>
      </w:r>
      <w:proofErr w:type="gramEnd"/>
      <w:r w:rsidRPr="00516E6D">
        <w:rPr>
          <w:rFonts w:ascii="宋体" w:eastAsia="宋体" w:hAnsi="宋体"/>
          <w:color w:val="000000" w:themeColor="text1"/>
          <w:sz w:val="24"/>
          <w:szCs w:val="24"/>
        </w:rPr>
        <w:t>的产品已进入多家功率半导体大厂的验证环节，成为国产替代的重要新生力量。</w:t>
      </w:r>
    </w:p>
    <w:p w:rsidR="005D3D15" w:rsidRPr="00516E6D" w:rsidRDefault="002C77FE" w:rsidP="00516E6D">
      <w:pPr>
        <w:spacing w:before="0" w:after="0" w:line="360" w:lineRule="auto"/>
        <w:ind w:firstLineChars="200" w:firstLine="482"/>
        <w:jc w:val="center"/>
        <w:rPr>
          <w:rFonts w:ascii="宋体" w:eastAsia="宋体" w:hAnsi="宋体"/>
          <w:color w:val="000000" w:themeColor="text1"/>
          <w:sz w:val="24"/>
          <w:szCs w:val="24"/>
        </w:rPr>
      </w:pPr>
      <w:r>
        <w:rPr>
          <w:rFonts w:ascii="宋体" w:eastAsia="宋体" w:hAnsi="宋体" w:hint="eastAsia"/>
          <w:b/>
          <w:color w:val="000000" w:themeColor="text1"/>
          <w:sz w:val="24"/>
          <w:szCs w:val="24"/>
        </w:rPr>
        <w:t>三、</w:t>
      </w:r>
      <w:r w:rsidRPr="00516E6D">
        <w:rPr>
          <w:rFonts w:ascii="宋体" w:eastAsia="宋体" w:hAnsi="宋体"/>
          <w:b/>
          <w:color w:val="000000" w:themeColor="text1"/>
          <w:sz w:val="24"/>
          <w:szCs w:val="24"/>
        </w:rPr>
        <w:t>结语</w:t>
      </w:r>
    </w:p>
    <w:p w:rsidR="005D3D15" w:rsidRPr="00516E6D" w:rsidRDefault="002C77FE" w:rsidP="00516E6D">
      <w:pPr>
        <w:spacing w:before="0" w:after="0" w:line="360" w:lineRule="auto"/>
        <w:ind w:firstLineChars="200" w:firstLine="480"/>
        <w:jc w:val="both"/>
        <w:rPr>
          <w:rFonts w:ascii="宋体" w:eastAsia="宋体" w:hAnsi="宋体"/>
          <w:color w:val="000000" w:themeColor="text1"/>
          <w:sz w:val="24"/>
          <w:szCs w:val="24"/>
        </w:rPr>
      </w:pPr>
      <w:r w:rsidRPr="00516E6D">
        <w:rPr>
          <w:rFonts w:ascii="宋体" w:eastAsia="宋体" w:hAnsi="宋体"/>
          <w:color w:val="000000" w:themeColor="text1"/>
          <w:sz w:val="24"/>
          <w:szCs w:val="24"/>
        </w:rPr>
        <w:t>半导体参数分析仪的国产突围，从来都不是单一产品的技术突破，而是中国半导体产业全链条自主可控的关键一环。从</w:t>
      </w:r>
      <w:r w:rsidRPr="00516E6D">
        <w:rPr>
          <w:rFonts w:ascii="宋体" w:eastAsia="宋体" w:hAnsi="宋体"/>
          <w:color w:val="000000" w:themeColor="text1"/>
          <w:sz w:val="24"/>
          <w:szCs w:val="24"/>
        </w:rPr>
        <w:t>80%</w:t>
      </w:r>
      <w:r w:rsidRPr="00516E6D">
        <w:rPr>
          <w:rFonts w:ascii="宋体" w:eastAsia="宋体" w:hAnsi="宋体"/>
          <w:color w:val="000000" w:themeColor="text1"/>
          <w:sz w:val="24"/>
          <w:szCs w:val="24"/>
        </w:rPr>
        <w:t>的进口垄断，到五家以上国产厂商的集体进击；从核心指标的望尘莫及，到</w:t>
      </w:r>
      <w:r w:rsidRPr="00516E6D">
        <w:rPr>
          <w:rFonts w:ascii="宋体" w:eastAsia="宋体" w:hAnsi="宋体"/>
          <w:color w:val="000000" w:themeColor="text1"/>
          <w:sz w:val="24"/>
          <w:szCs w:val="24"/>
        </w:rPr>
        <w:t xml:space="preserve"> 0.1fA </w:t>
      </w:r>
      <w:r w:rsidRPr="00516E6D">
        <w:rPr>
          <w:rFonts w:ascii="宋体" w:eastAsia="宋体" w:hAnsi="宋体"/>
          <w:color w:val="000000" w:themeColor="text1"/>
          <w:sz w:val="24"/>
          <w:szCs w:val="24"/>
        </w:rPr>
        <w:t>级精度的同台竞技；从实验室的样机验证，到半导体大厂与顶级实验室的批量采购，国产半导体参数分析仪已经走过了最</w:t>
      </w:r>
      <w:r w:rsidRPr="00516E6D">
        <w:rPr>
          <w:rFonts w:ascii="宋体" w:eastAsia="宋体" w:hAnsi="宋体"/>
          <w:color w:val="000000" w:themeColor="text1"/>
          <w:sz w:val="24"/>
          <w:szCs w:val="24"/>
        </w:rPr>
        <w:t>艰难的跟跑阶段，进入了并跑、甚至局部领跑的全新周期。</w:t>
      </w:r>
      <w:bookmarkStart w:id="0" w:name="_GoBack"/>
      <w:bookmarkEnd w:id="0"/>
    </w:p>
    <w:sectPr w:rsidR="005D3D15" w:rsidRPr="00516E6D">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5D3D15"/>
    <w:rsid w:val="002C77FE"/>
    <w:rsid w:val="00516E6D"/>
    <w:rsid w:val="005D3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3">
    <w:name w:val="heading 3"/>
    <w:basedOn w:val="a"/>
    <w:next w:val="a"/>
    <w:uiPriority w:val="9"/>
    <w:qFormat/>
    <w:pPr>
      <w:keepNext/>
      <w:keepLines/>
      <w:spacing w:before="0" w:after="0" w:line="408" w:lineRule="auto"/>
      <w:outlineLvl w:val="2"/>
    </w:pPr>
    <w:rPr>
      <w:b/>
      <w:bCs/>
      <w:color w:val="1A1A1A"/>
      <w:sz w:val="28"/>
      <w:szCs w:val="28"/>
    </w:rPr>
  </w:style>
  <w:style w:type="paragraph" w:styleId="4">
    <w:name w:val="heading 4"/>
    <w:basedOn w:val="a"/>
    <w:next w:val="a"/>
    <w:uiPriority w:val="9"/>
    <w:qFormat/>
    <w:pPr>
      <w:keepNext/>
      <w:keepLines/>
      <w:spacing w:before="0" w:after="0" w:line="408" w:lineRule="auto"/>
      <w:outlineLvl w:val="3"/>
    </w:pPr>
    <w:rPr>
      <w:b/>
      <w:bCs/>
      <w:color w:val="1A1A1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516E6D"/>
    <w:pPr>
      <w:spacing w:before="0" w:after="0" w:line="240" w:lineRule="auto"/>
    </w:pPr>
    <w:rPr>
      <w:sz w:val="18"/>
      <w:szCs w:val="18"/>
    </w:rPr>
  </w:style>
  <w:style w:type="character" w:customStyle="1" w:styleId="Char">
    <w:name w:val="批注框文本 Char"/>
    <w:basedOn w:val="a0"/>
    <w:link w:val="a4"/>
    <w:uiPriority w:val="99"/>
    <w:semiHidden/>
    <w:rsid w:val="00516E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1159</Words>
  <Characters>6608</Characters>
  <Application>Microsoft Office Word</Application>
  <DocSecurity>0</DocSecurity>
  <Lines>55</Lines>
  <Paragraphs>15</Paragraphs>
  <ScaleCrop>false</ScaleCrop>
  <Company>Organization</Company>
  <LinksUpToDate>false</LinksUpToDate>
  <CharactersWithSpaces>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2026-03-25T08:46:00Z</dcterms:created>
  <dcterms:modified xsi:type="dcterms:W3CDTF">2026-03-25T03:08:00Z</dcterms:modified>
</cp:coreProperties>
</file>