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EDB" w:rsidRPr="005F1EDB" w:rsidRDefault="005F1EDB" w:rsidP="005F1EDB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 w:rsidRPr="005F1EDB">
        <w:rPr>
          <w:rFonts w:ascii="黑体" w:eastAsia="黑体" w:hAnsi="黑体" w:hint="eastAsia"/>
          <w:b/>
          <w:color w:val="000000" w:themeColor="text1"/>
          <w:sz w:val="28"/>
          <w:szCs w:val="28"/>
        </w:rPr>
        <w:t>我国锂电池技术奠基人陈立泉、相控阵雷达技术开创者</w:t>
      </w:r>
      <w:proofErr w:type="gramStart"/>
      <w:r w:rsidRPr="005F1EDB">
        <w:rPr>
          <w:rFonts w:ascii="黑体" w:eastAsia="黑体" w:hAnsi="黑体" w:hint="eastAsia"/>
          <w:b/>
          <w:color w:val="000000" w:themeColor="text1"/>
          <w:sz w:val="28"/>
          <w:szCs w:val="28"/>
        </w:rPr>
        <w:t>贲</w:t>
      </w:r>
      <w:proofErr w:type="gramEnd"/>
      <w:r w:rsidRPr="005F1EDB">
        <w:rPr>
          <w:rFonts w:ascii="黑体" w:eastAsia="黑体" w:hAnsi="黑体" w:hint="eastAsia"/>
          <w:b/>
          <w:color w:val="000000" w:themeColor="text1"/>
          <w:sz w:val="28"/>
          <w:szCs w:val="28"/>
        </w:rPr>
        <w:t>德获国家最高科学技术奖</w:t>
      </w:r>
    </w:p>
    <w:p w:rsidR="00AC607D" w:rsidRPr="005F1EDB" w:rsidRDefault="005F1EDB" w:rsidP="005F1EDB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5F1EDB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hyperlink r:id="rId5" w:history="1">
        <w:r w:rsidRPr="005F1EDB">
          <w:rPr>
            <w:rStyle w:val="a3"/>
            <w:rFonts w:ascii="宋体" w:eastAsia="宋体" w:hAnsi="宋体"/>
            <w:color w:val="000000" w:themeColor="text1"/>
            <w:sz w:val="24"/>
            <w:szCs w:val="24"/>
            <w:u w:val="none"/>
          </w:rPr>
          <w:t>中国电子报</w:t>
        </w:r>
      </w:hyperlink>
    </w:p>
    <w:p w:rsidR="00AC607D" w:rsidRPr="005F1EDB" w:rsidRDefault="005F1EDB" w:rsidP="005F1EDB">
      <w:pPr>
        <w:spacing w:before="0" w:after="0" w:line="360" w:lineRule="auto"/>
        <w:ind w:right="12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5F1EDB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1C1BB8EB" wp14:editId="6E91D93F">
            <wp:extent cx="3086100" cy="4010025"/>
            <wp:effectExtent l="0" t="0" r="0" b="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>
                    <a:xfrm rot="21600000">
                      <a:off x="0" y="0"/>
                      <a:ext cx="3091591" cy="401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07D" w:rsidRPr="005F1EDB" w:rsidRDefault="005F1EDB" w:rsidP="005F1EDB">
      <w:pPr>
        <w:spacing w:before="0" w:after="0" w:line="360" w:lineRule="auto"/>
        <w:ind w:left="120" w:right="120" w:firstLineChars="200" w:firstLine="60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2025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年度国家最高科学技术奖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7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月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8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日在京揭晓，陈立泉院士、</w:t>
      </w:r>
      <w:proofErr w:type="gramStart"/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贲</w:t>
      </w:r>
      <w:proofErr w:type="gramEnd"/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德院士获国家最高科学技术奖。</w:t>
      </w:r>
    </w:p>
    <w:p w:rsidR="00AC607D" w:rsidRPr="005F1EDB" w:rsidRDefault="005F1EDB" w:rsidP="005F1EDB">
      <w:pPr>
        <w:spacing w:before="0" w:after="0" w:line="360" w:lineRule="auto"/>
        <w:ind w:left="120" w:right="120" w:firstLineChars="200" w:firstLine="60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陈立泉，男，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1940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年出生，中国科学院物理研究所研究员，我国锂电池领域的奠基人、开拓者和引领者，中国工程院院士。</w:t>
      </w:r>
    </w:p>
    <w:p w:rsidR="00AC607D" w:rsidRPr="005F1EDB" w:rsidRDefault="005F1EDB" w:rsidP="005F1EDB">
      <w:pPr>
        <w:spacing w:before="0" w:after="0" w:line="360" w:lineRule="auto"/>
        <w:ind w:left="120" w:right="120" w:firstLineChars="200" w:firstLine="60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贲</w:t>
      </w:r>
      <w:proofErr w:type="gramEnd"/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德，男，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1938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年出生，中国电子科技集团有限公司研究员，我国机载脉冲多普勒雷达技术的奠基者、相控阵雷达技术的主要开创者、天基监视雷达技术的先行者，中国工程院院士。</w:t>
      </w:r>
    </w:p>
    <w:p w:rsidR="00AC607D" w:rsidRPr="005F1EDB" w:rsidRDefault="005F1EDB" w:rsidP="005F1EDB">
      <w:pPr>
        <w:spacing w:before="0" w:after="0" w:line="360" w:lineRule="auto"/>
        <w:ind w:left="120" w:right="120" w:firstLineChars="200" w:firstLine="60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2025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年度国家科学技术奖共评选出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258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个项目和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11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名科技专家。其中，国家最高科学技术奖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2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人；国家自然科学奖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51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项，其中一等奖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3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项、二等奖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48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项；国家技术发明奖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58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项，其中一等奖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3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项、二等奖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55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项；国家科学技术进步奖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lastRenderedPageBreak/>
        <w:t>149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项，其中特等奖</w:t>
      </w:r>
      <w:bookmarkStart w:id="0" w:name="_GoBack"/>
      <w:bookmarkEnd w:id="0"/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3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项、一等奖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13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项、二等奖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133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项；授予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9</w:t>
      </w:r>
      <w:r w:rsidRPr="005F1EDB">
        <w:rPr>
          <w:rFonts w:ascii="宋体" w:eastAsia="宋体" w:hAnsi="宋体"/>
          <w:color w:val="000000" w:themeColor="text1"/>
          <w:spacing w:val="30"/>
          <w:sz w:val="24"/>
          <w:szCs w:val="24"/>
        </w:rPr>
        <w:t>人中华人民共和国国际科学技术合作奖。</w:t>
      </w:r>
    </w:p>
    <w:sectPr w:rsidR="00AC607D" w:rsidRPr="005F1EDB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C607D"/>
    <w:rsid w:val="005F1EDB"/>
    <w:rsid w:val="00AC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5F1EDB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F1ED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</Words>
  <Characters>371</Characters>
  <Application>Microsoft Office Word</Application>
  <DocSecurity>0</DocSecurity>
  <Lines>3</Lines>
  <Paragraphs>1</Paragraphs>
  <ScaleCrop>false</ScaleCrop>
  <Company>Organization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2026-07-08T17:27:00Z</dcterms:created>
  <dcterms:modified xsi:type="dcterms:W3CDTF">2026-07-10T03:24:00Z</dcterms:modified>
</cp:coreProperties>
</file>