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AEA" w:rsidRPr="00D33AEA" w:rsidRDefault="00D33AEA" w:rsidP="00D33AEA">
      <w:pPr>
        <w:spacing w:before="0" w:after="0" w:line="360" w:lineRule="auto"/>
        <w:jc w:val="center"/>
        <w:rPr>
          <w:rFonts w:ascii="黑体" w:eastAsia="黑体" w:hAnsi="黑体" w:hint="eastAsia"/>
          <w:b/>
          <w:color w:val="000000" w:themeColor="text1"/>
          <w:sz w:val="28"/>
          <w:szCs w:val="28"/>
        </w:rPr>
      </w:pPr>
      <w:proofErr w:type="gramStart"/>
      <w:r w:rsidRPr="00D33AEA">
        <w:rPr>
          <w:rFonts w:ascii="黑体" w:eastAsia="黑体" w:hAnsi="黑体" w:hint="eastAsia"/>
          <w:b/>
          <w:color w:val="000000" w:themeColor="text1"/>
          <w:sz w:val="28"/>
          <w:szCs w:val="28"/>
        </w:rPr>
        <w:t>电科思仪</w:t>
      </w:r>
      <w:proofErr w:type="gramEnd"/>
      <w:r w:rsidRPr="00D33AEA">
        <w:rPr>
          <w:rFonts w:ascii="黑体" w:eastAsia="黑体" w:hAnsi="黑体" w:hint="eastAsia"/>
          <w:b/>
          <w:color w:val="000000" w:themeColor="text1"/>
          <w:sz w:val="28"/>
          <w:szCs w:val="28"/>
        </w:rPr>
        <w:t>高端电子测量仪器创新及产业条件建设项目正式启动</w:t>
      </w:r>
    </w:p>
    <w:p w:rsidR="00ED3658" w:rsidRPr="00D33AEA" w:rsidRDefault="00D33AEA" w:rsidP="00D33AEA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D33AEA">
        <w:rPr>
          <w:rFonts w:ascii="宋体" w:eastAsia="宋体" w:hAnsi="宋体" w:hint="eastAsia"/>
          <w:color w:val="000000" w:themeColor="text1"/>
          <w:sz w:val="24"/>
          <w:szCs w:val="24"/>
        </w:rPr>
        <w:t>来源：</w:t>
      </w:r>
      <w:proofErr w:type="gramStart"/>
      <w:r w:rsidRPr="00D33AEA">
        <w:rPr>
          <w:rFonts w:ascii="宋体" w:eastAsia="宋体" w:hAnsi="宋体"/>
          <w:color w:val="000000" w:themeColor="text1"/>
          <w:sz w:val="24"/>
          <w:szCs w:val="24"/>
        </w:rPr>
        <w:t>电科思仪</w:t>
      </w:r>
      <w:proofErr w:type="gramEnd"/>
    </w:p>
    <w:p w:rsidR="00ED3658" w:rsidRPr="00D33AEA" w:rsidRDefault="00D33AEA" w:rsidP="00D33AEA">
      <w:pPr>
        <w:spacing w:before="0" w:after="0" w:line="360" w:lineRule="auto"/>
        <w:ind w:right="375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D33AEA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67729CFE" wp14:editId="32FDA433">
            <wp:extent cx="4248150" cy="2143125"/>
            <wp:effectExtent l="0" t="0" r="0" b="0"/>
            <wp:docPr id="5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" descr="descript"/>
                    <pic:cNvPicPr/>
                  </pic:nvPicPr>
                  <pic:blipFill rotWithShape="1">
                    <a:blip r:embed="rId5"/>
                    <a:srcRect/>
                    <a:stretch/>
                  </pic:blipFill>
                  <pic:spPr>
                    <a:xfrm rot="21600000">
                      <a:off x="0" y="0"/>
                      <a:ext cx="4249174" cy="2143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3658" w:rsidRPr="00D33AEA" w:rsidRDefault="00D33AEA" w:rsidP="00D33AEA">
      <w:pPr>
        <w:spacing w:before="0" w:after="0" w:line="360" w:lineRule="auto"/>
        <w:ind w:left="450" w:right="375" w:firstLineChars="200" w:firstLine="54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D33AEA">
        <w:rPr>
          <w:rFonts w:ascii="宋体" w:eastAsia="宋体" w:hAnsi="宋体"/>
          <w:color w:val="000000" w:themeColor="text1"/>
          <w:spacing w:val="15"/>
          <w:sz w:val="24"/>
          <w:szCs w:val="24"/>
          <w:shd w:val="clear" w:color="auto" w:fill="FCF9F5"/>
        </w:rPr>
        <w:t>9</w:t>
      </w:r>
      <w:r w:rsidRPr="00D33AEA">
        <w:rPr>
          <w:rFonts w:ascii="宋体" w:eastAsia="宋体" w:hAnsi="宋体"/>
          <w:color w:val="000000" w:themeColor="text1"/>
          <w:spacing w:val="15"/>
          <w:sz w:val="24"/>
          <w:szCs w:val="24"/>
          <w:shd w:val="clear" w:color="auto" w:fill="FCF9F5"/>
        </w:rPr>
        <w:t>月</w:t>
      </w:r>
      <w:r w:rsidRPr="00D33AEA">
        <w:rPr>
          <w:rFonts w:ascii="宋体" w:eastAsia="宋体" w:hAnsi="宋体"/>
          <w:color w:val="000000" w:themeColor="text1"/>
          <w:spacing w:val="15"/>
          <w:sz w:val="24"/>
          <w:szCs w:val="24"/>
          <w:shd w:val="clear" w:color="auto" w:fill="FCF9F5"/>
        </w:rPr>
        <w:t>3</w:t>
      </w:r>
      <w:r w:rsidRPr="00D33AEA">
        <w:rPr>
          <w:rFonts w:ascii="宋体" w:eastAsia="宋体" w:hAnsi="宋体"/>
          <w:color w:val="000000" w:themeColor="text1"/>
          <w:spacing w:val="15"/>
          <w:sz w:val="24"/>
          <w:szCs w:val="24"/>
          <w:shd w:val="clear" w:color="auto" w:fill="FCF9F5"/>
        </w:rPr>
        <w:t>日，</w:t>
      </w:r>
      <w:proofErr w:type="gramStart"/>
      <w:r w:rsidRPr="00D33AEA">
        <w:rPr>
          <w:rFonts w:ascii="宋体" w:eastAsia="宋体" w:hAnsi="宋体"/>
          <w:color w:val="000000" w:themeColor="text1"/>
          <w:spacing w:val="15"/>
          <w:sz w:val="24"/>
          <w:szCs w:val="24"/>
          <w:shd w:val="clear" w:color="auto" w:fill="FCF9F5"/>
        </w:rPr>
        <w:t>电科思仪</w:t>
      </w:r>
      <w:proofErr w:type="gramEnd"/>
      <w:r w:rsidRPr="00D33AEA">
        <w:rPr>
          <w:rFonts w:ascii="宋体" w:eastAsia="宋体" w:hAnsi="宋体"/>
          <w:color w:val="000000" w:themeColor="text1"/>
          <w:spacing w:val="15"/>
          <w:sz w:val="24"/>
          <w:szCs w:val="24"/>
          <w:shd w:val="clear" w:color="auto" w:fill="FCF9F5"/>
        </w:rPr>
        <w:t>高端电子测量仪器创新及产业条件建设项目正式开工建设。</w:t>
      </w:r>
      <w:proofErr w:type="gramStart"/>
      <w:r w:rsidRPr="00D33AEA">
        <w:rPr>
          <w:rFonts w:ascii="宋体" w:eastAsia="宋体" w:hAnsi="宋体"/>
          <w:color w:val="000000" w:themeColor="text1"/>
          <w:spacing w:val="15"/>
          <w:sz w:val="24"/>
          <w:szCs w:val="24"/>
          <w:shd w:val="clear" w:color="auto" w:fill="FCF9F5"/>
        </w:rPr>
        <w:t>电科思仪</w:t>
      </w:r>
      <w:proofErr w:type="gramEnd"/>
      <w:r w:rsidRPr="00D33AEA">
        <w:rPr>
          <w:rFonts w:ascii="宋体" w:eastAsia="宋体" w:hAnsi="宋体"/>
          <w:color w:val="000000" w:themeColor="text1"/>
          <w:spacing w:val="15"/>
          <w:sz w:val="24"/>
          <w:szCs w:val="24"/>
          <w:shd w:val="clear" w:color="auto" w:fill="FCF9F5"/>
        </w:rPr>
        <w:t>、西海岸新区、中建八局等单位主要领导共同出席开工仪式，启动项目建设。</w:t>
      </w:r>
    </w:p>
    <w:p w:rsidR="00ED3658" w:rsidRPr="00D33AEA" w:rsidRDefault="00D33AEA" w:rsidP="00D33AEA">
      <w:pPr>
        <w:spacing w:before="0" w:after="0" w:line="360" w:lineRule="auto"/>
        <w:ind w:right="150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D33AEA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72D95457" wp14:editId="16858665">
            <wp:extent cx="4324350" cy="2790825"/>
            <wp:effectExtent l="0" t="0" r="0" b="0"/>
            <wp:docPr id="8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" descr="descript"/>
                    <pic:cNvPicPr/>
                  </pic:nvPicPr>
                  <pic:blipFill rotWithShape="1">
                    <a:blip r:embed="rId6"/>
                    <a:srcRect/>
                    <a:stretch/>
                  </pic:blipFill>
                  <pic:spPr>
                    <a:xfrm rot="21600000">
                      <a:off x="0" y="0"/>
                      <a:ext cx="4322291" cy="2789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3658" w:rsidRPr="00D33AEA" w:rsidRDefault="00ED3658" w:rsidP="00D33AEA">
      <w:pPr>
        <w:spacing w:before="0" w:after="0" w:line="360" w:lineRule="auto"/>
        <w:ind w:left="150" w:right="150"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</w:p>
    <w:p w:rsidR="00ED3658" w:rsidRPr="00D33AEA" w:rsidRDefault="00D33AEA" w:rsidP="00D33AEA">
      <w:pPr>
        <w:spacing w:before="0" w:after="0" w:line="360" w:lineRule="auto"/>
        <w:ind w:left="150" w:right="150" w:firstLineChars="200" w:firstLine="54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proofErr w:type="gramStart"/>
      <w:r w:rsidRPr="00D33AEA">
        <w:rPr>
          <w:rFonts w:ascii="宋体" w:eastAsia="宋体" w:hAnsi="宋体"/>
          <w:color w:val="000000" w:themeColor="text1"/>
          <w:spacing w:val="15"/>
          <w:sz w:val="24"/>
          <w:szCs w:val="24"/>
        </w:rPr>
        <w:t>电科思仪</w:t>
      </w:r>
      <w:proofErr w:type="gramEnd"/>
      <w:r w:rsidRPr="00D33AEA">
        <w:rPr>
          <w:rFonts w:ascii="宋体" w:eastAsia="宋体" w:hAnsi="宋体"/>
          <w:color w:val="000000" w:themeColor="text1"/>
          <w:spacing w:val="15"/>
          <w:sz w:val="24"/>
          <w:szCs w:val="24"/>
        </w:rPr>
        <w:t>党委书记、董事长邹鹏文在致词中指出，高端电子测量仪器创新及产业条件建设项目，是公司上市落地的首个</w:t>
      </w:r>
      <w:proofErr w:type="gramStart"/>
      <w:r w:rsidRPr="00D33AEA">
        <w:rPr>
          <w:rFonts w:ascii="宋体" w:eastAsia="宋体" w:hAnsi="宋体"/>
          <w:color w:val="000000" w:themeColor="text1"/>
          <w:spacing w:val="15"/>
          <w:sz w:val="24"/>
          <w:szCs w:val="24"/>
        </w:rPr>
        <w:t>核心募投工程</w:t>
      </w:r>
      <w:proofErr w:type="gramEnd"/>
      <w:r w:rsidRPr="00D33AEA">
        <w:rPr>
          <w:rFonts w:ascii="宋体" w:eastAsia="宋体" w:hAnsi="宋体"/>
          <w:color w:val="000000" w:themeColor="text1"/>
          <w:spacing w:val="15"/>
          <w:sz w:val="24"/>
          <w:szCs w:val="24"/>
        </w:rPr>
        <w:t>，是公司扩产能、强创新、补短板、提能级的战略支撑项目，意义重大、影响深远。项目建成后，将打造国内领先的高端仪器研发创新中心、智能化产业基地和高端试验检测平台，有效破解公司高端仪器产能不足、创新载体受限的发展瓶颈，大幅提升国产高端</w:t>
      </w:r>
      <w:r w:rsidRPr="00D33AEA">
        <w:rPr>
          <w:rFonts w:ascii="宋体" w:eastAsia="宋体" w:hAnsi="宋体"/>
          <w:color w:val="000000" w:themeColor="text1"/>
          <w:spacing w:val="15"/>
          <w:sz w:val="24"/>
          <w:szCs w:val="24"/>
        </w:rPr>
        <w:lastRenderedPageBreak/>
        <w:t>电子测量仪器产业化能力和国产化替代水平，助力国家基础电子产业强链、补链、固链，为区域</w:t>
      </w:r>
      <w:proofErr w:type="gramStart"/>
      <w:r w:rsidRPr="00D33AEA">
        <w:rPr>
          <w:rFonts w:ascii="宋体" w:eastAsia="宋体" w:hAnsi="宋体"/>
          <w:color w:val="000000" w:themeColor="text1"/>
          <w:spacing w:val="15"/>
          <w:sz w:val="24"/>
          <w:szCs w:val="24"/>
        </w:rPr>
        <w:t>科创产业</w:t>
      </w:r>
      <w:proofErr w:type="gramEnd"/>
      <w:r w:rsidRPr="00D33AEA">
        <w:rPr>
          <w:rFonts w:ascii="宋体" w:eastAsia="宋体" w:hAnsi="宋体"/>
          <w:color w:val="000000" w:themeColor="text1"/>
          <w:spacing w:val="15"/>
          <w:sz w:val="24"/>
          <w:szCs w:val="24"/>
        </w:rPr>
        <w:t>集群建设和地方经济高质量发展</w:t>
      </w:r>
      <w:proofErr w:type="gramStart"/>
      <w:r w:rsidRPr="00D33AEA">
        <w:rPr>
          <w:rFonts w:ascii="宋体" w:eastAsia="宋体" w:hAnsi="宋体"/>
          <w:color w:val="000000" w:themeColor="text1"/>
          <w:spacing w:val="15"/>
          <w:sz w:val="24"/>
          <w:szCs w:val="24"/>
        </w:rPr>
        <w:t>贡献央企力量</w:t>
      </w:r>
      <w:proofErr w:type="gramEnd"/>
      <w:r w:rsidRPr="00D33AEA">
        <w:rPr>
          <w:rFonts w:ascii="宋体" w:eastAsia="宋体" w:hAnsi="宋体"/>
          <w:color w:val="000000" w:themeColor="text1"/>
          <w:spacing w:val="15"/>
          <w:sz w:val="24"/>
          <w:szCs w:val="24"/>
        </w:rPr>
        <w:t>。希望参建单位要坚守品质底线，锚定创</w:t>
      </w:r>
      <w:r w:rsidRPr="00D33AEA">
        <w:rPr>
          <w:rFonts w:ascii="宋体" w:eastAsia="宋体" w:hAnsi="宋体"/>
          <w:color w:val="000000" w:themeColor="text1"/>
          <w:spacing w:val="15"/>
          <w:sz w:val="24"/>
          <w:szCs w:val="24"/>
        </w:rPr>
        <w:t>优最高标准；要严守</w:t>
      </w:r>
      <w:proofErr w:type="gramStart"/>
      <w:r w:rsidRPr="00D33AEA">
        <w:rPr>
          <w:rFonts w:ascii="宋体" w:eastAsia="宋体" w:hAnsi="宋体"/>
          <w:color w:val="000000" w:themeColor="text1"/>
          <w:spacing w:val="15"/>
          <w:sz w:val="24"/>
          <w:szCs w:val="24"/>
        </w:rPr>
        <w:t>安全红</w:t>
      </w:r>
      <w:proofErr w:type="gramEnd"/>
      <w:r w:rsidRPr="00D33AEA">
        <w:rPr>
          <w:rFonts w:ascii="宋体" w:eastAsia="宋体" w:hAnsi="宋体"/>
          <w:color w:val="000000" w:themeColor="text1"/>
          <w:spacing w:val="15"/>
          <w:sz w:val="24"/>
          <w:szCs w:val="24"/>
        </w:rPr>
        <w:t>线，建设平安文明工程；要压实各方责任，高效推进建设进度；要恪守廉洁底线，打造阳光工程、清廉工程、典型工程、示范工程。</w:t>
      </w:r>
      <w:proofErr w:type="gramStart"/>
      <w:r w:rsidRPr="00D33AEA">
        <w:rPr>
          <w:rFonts w:ascii="宋体" w:eastAsia="宋体" w:hAnsi="宋体"/>
          <w:color w:val="000000" w:themeColor="text1"/>
          <w:spacing w:val="15"/>
          <w:sz w:val="24"/>
          <w:szCs w:val="24"/>
        </w:rPr>
        <w:t>电科思仪</w:t>
      </w:r>
      <w:proofErr w:type="gramEnd"/>
      <w:r w:rsidRPr="00D33AEA">
        <w:rPr>
          <w:rFonts w:ascii="宋体" w:eastAsia="宋体" w:hAnsi="宋体"/>
          <w:color w:val="000000" w:themeColor="text1"/>
          <w:spacing w:val="15"/>
          <w:sz w:val="24"/>
          <w:szCs w:val="24"/>
        </w:rPr>
        <w:t>将以企业上市和项目开工为契机，深度融入青岛城市发展和新区产业布局，持续加大创新投入、集聚高端产业资源、放大龙头带动效应，以</w:t>
      </w:r>
      <w:proofErr w:type="gramStart"/>
      <w:r w:rsidRPr="00D33AEA">
        <w:rPr>
          <w:rFonts w:ascii="宋体" w:eastAsia="宋体" w:hAnsi="宋体"/>
          <w:color w:val="000000" w:themeColor="text1"/>
          <w:spacing w:val="15"/>
          <w:sz w:val="24"/>
          <w:szCs w:val="24"/>
        </w:rPr>
        <w:t>一流产业</w:t>
      </w:r>
      <w:proofErr w:type="gramEnd"/>
      <w:r w:rsidRPr="00D33AEA">
        <w:rPr>
          <w:rFonts w:ascii="宋体" w:eastAsia="宋体" w:hAnsi="宋体"/>
          <w:color w:val="000000" w:themeColor="text1"/>
          <w:spacing w:val="15"/>
          <w:sz w:val="24"/>
          <w:szCs w:val="24"/>
        </w:rPr>
        <w:t>成果、一流工程品质，回报各级政府的信任与支持，为青岛市高端装备产业集群建设、</w:t>
      </w:r>
      <w:proofErr w:type="gramStart"/>
      <w:r w:rsidRPr="00D33AEA">
        <w:rPr>
          <w:rFonts w:ascii="宋体" w:eastAsia="宋体" w:hAnsi="宋体"/>
          <w:color w:val="000000" w:themeColor="text1"/>
          <w:spacing w:val="15"/>
          <w:sz w:val="24"/>
          <w:szCs w:val="24"/>
        </w:rPr>
        <w:t>新区科创产业</w:t>
      </w:r>
      <w:proofErr w:type="gramEnd"/>
      <w:r w:rsidRPr="00D33AEA">
        <w:rPr>
          <w:rFonts w:ascii="宋体" w:eastAsia="宋体" w:hAnsi="宋体"/>
          <w:color w:val="000000" w:themeColor="text1"/>
          <w:spacing w:val="15"/>
          <w:sz w:val="24"/>
          <w:szCs w:val="24"/>
        </w:rPr>
        <w:t>高质量发展贡献更大力量。</w:t>
      </w:r>
    </w:p>
    <w:p w:rsidR="00ED3658" w:rsidRPr="00D33AEA" w:rsidRDefault="00D33AEA" w:rsidP="00D33AEA">
      <w:pPr>
        <w:spacing w:before="0" w:after="0" w:line="360" w:lineRule="auto"/>
        <w:ind w:left="150" w:right="150" w:firstLineChars="200" w:firstLine="54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D33AEA">
        <w:rPr>
          <w:rFonts w:ascii="宋体" w:eastAsia="宋体" w:hAnsi="宋体"/>
          <w:color w:val="000000" w:themeColor="text1"/>
          <w:spacing w:val="15"/>
          <w:sz w:val="24"/>
          <w:szCs w:val="24"/>
        </w:rPr>
        <w:t>西海岸新区领导表示，作为青岛市</w:t>
      </w:r>
      <w:r w:rsidRPr="00D33AEA">
        <w:rPr>
          <w:rFonts w:ascii="宋体" w:eastAsia="宋体" w:hAnsi="宋体"/>
          <w:color w:val="000000" w:themeColor="text1"/>
          <w:spacing w:val="15"/>
          <w:sz w:val="24"/>
          <w:szCs w:val="24"/>
        </w:rPr>
        <w:t>“10+1”</w:t>
      </w:r>
      <w:r w:rsidRPr="00D33AEA">
        <w:rPr>
          <w:rFonts w:ascii="宋体" w:eastAsia="宋体" w:hAnsi="宋体"/>
          <w:color w:val="000000" w:themeColor="text1"/>
          <w:spacing w:val="15"/>
          <w:sz w:val="24"/>
          <w:szCs w:val="24"/>
        </w:rPr>
        <w:t>创新型产业体系建设的重点项目，领域新、技术精、活力足，建成后将为青岛市建设世</w:t>
      </w:r>
      <w:r w:rsidRPr="00D33AEA">
        <w:rPr>
          <w:rFonts w:ascii="宋体" w:eastAsia="宋体" w:hAnsi="宋体"/>
          <w:color w:val="000000" w:themeColor="text1"/>
          <w:spacing w:val="15"/>
          <w:sz w:val="24"/>
          <w:szCs w:val="24"/>
        </w:rPr>
        <w:t>界级高端智能仪器产业集群提供关键支撑，希望项目建设能够全力跑出加速度，早竣工、早达产、早见效。中建八局领导表示，作为驻</w:t>
      </w:r>
      <w:proofErr w:type="gramStart"/>
      <w:r w:rsidRPr="00D33AEA">
        <w:rPr>
          <w:rFonts w:ascii="宋体" w:eastAsia="宋体" w:hAnsi="宋体"/>
          <w:color w:val="000000" w:themeColor="text1"/>
          <w:spacing w:val="15"/>
          <w:sz w:val="24"/>
          <w:szCs w:val="24"/>
        </w:rPr>
        <w:t>鲁建设</w:t>
      </w:r>
      <w:proofErr w:type="gramEnd"/>
      <w:r w:rsidRPr="00D33AEA">
        <w:rPr>
          <w:rFonts w:ascii="宋体" w:eastAsia="宋体" w:hAnsi="宋体"/>
          <w:color w:val="000000" w:themeColor="text1"/>
          <w:spacing w:val="15"/>
          <w:sz w:val="24"/>
          <w:szCs w:val="24"/>
        </w:rPr>
        <w:t>企业和项目承建方，将高标准推进项目建设，努力</w:t>
      </w:r>
      <w:proofErr w:type="gramStart"/>
      <w:r w:rsidRPr="00D33AEA">
        <w:rPr>
          <w:rFonts w:ascii="宋体" w:eastAsia="宋体" w:hAnsi="宋体"/>
          <w:color w:val="000000" w:themeColor="text1"/>
          <w:spacing w:val="15"/>
          <w:sz w:val="24"/>
          <w:szCs w:val="24"/>
        </w:rPr>
        <w:t>做优资源</w:t>
      </w:r>
      <w:proofErr w:type="gramEnd"/>
      <w:r w:rsidRPr="00D33AEA">
        <w:rPr>
          <w:rFonts w:ascii="宋体" w:eastAsia="宋体" w:hAnsi="宋体"/>
          <w:color w:val="000000" w:themeColor="text1"/>
          <w:spacing w:val="15"/>
          <w:sz w:val="24"/>
          <w:szCs w:val="24"/>
        </w:rPr>
        <w:t>配置，实现完美履约；坚守匠心品质，打造精品工程；筑牢安全底线，建设平安工程；强化协同联动，凝聚全员合力；以高度责任感、使命感确保各项施工任务圆满完成。</w:t>
      </w:r>
    </w:p>
    <w:p w:rsidR="00ED3658" w:rsidRPr="00D33AEA" w:rsidRDefault="00D33AEA" w:rsidP="00D33AEA">
      <w:pPr>
        <w:spacing w:before="0" w:after="0" w:line="360" w:lineRule="auto"/>
        <w:ind w:left="150" w:right="150" w:firstLineChars="200" w:firstLine="54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bookmarkStart w:id="0" w:name="_GoBack"/>
      <w:bookmarkEnd w:id="0"/>
      <w:r w:rsidRPr="00D33AEA">
        <w:rPr>
          <w:rFonts w:ascii="宋体" w:eastAsia="宋体" w:hAnsi="宋体"/>
          <w:color w:val="000000" w:themeColor="text1"/>
          <w:spacing w:val="15"/>
          <w:sz w:val="24"/>
          <w:szCs w:val="24"/>
        </w:rPr>
        <w:t>本项目依托电科思仪自有土地进行建设，总投资</w:t>
      </w:r>
      <w:r w:rsidRPr="00D33AEA">
        <w:rPr>
          <w:rFonts w:ascii="宋体" w:eastAsia="宋体" w:hAnsi="宋体"/>
          <w:color w:val="000000" w:themeColor="text1"/>
          <w:spacing w:val="15"/>
          <w:sz w:val="24"/>
          <w:szCs w:val="24"/>
        </w:rPr>
        <w:t>9.1</w:t>
      </w:r>
      <w:r w:rsidRPr="00D33AEA">
        <w:rPr>
          <w:rFonts w:ascii="宋体" w:eastAsia="宋体" w:hAnsi="宋体"/>
          <w:color w:val="000000" w:themeColor="text1"/>
          <w:spacing w:val="15"/>
          <w:sz w:val="24"/>
          <w:szCs w:val="24"/>
        </w:rPr>
        <w:t>亿元，总建筑面积约</w:t>
      </w:r>
      <w:r w:rsidRPr="00D33AEA">
        <w:rPr>
          <w:rFonts w:ascii="宋体" w:eastAsia="宋体" w:hAnsi="宋体"/>
          <w:color w:val="000000" w:themeColor="text1"/>
          <w:spacing w:val="15"/>
          <w:sz w:val="24"/>
          <w:szCs w:val="24"/>
        </w:rPr>
        <w:t>8.72</w:t>
      </w:r>
      <w:r w:rsidRPr="00D33AEA">
        <w:rPr>
          <w:rFonts w:ascii="宋体" w:eastAsia="宋体" w:hAnsi="宋体"/>
          <w:color w:val="000000" w:themeColor="text1"/>
          <w:spacing w:val="15"/>
          <w:sz w:val="24"/>
          <w:szCs w:val="24"/>
        </w:rPr>
        <w:t>万㎡，将打造集技术研发、创新试验、高端生产、成果转化于一体的创新中心及高端电子仪器仪表生产基地，以进一</w:t>
      </w:r>
      <w:r w:rsidRPr="00D33AEA">
        <w:rPr>
          <w:rFonts w:ascii="宋体" w:eastAsia="宋体" w:hAnsi="宋体"/>
          <w:color w:val="000000" w:themeColor="text1"/>
          <w:spacing w:val="15"/>
          <w:sz w:val="24"/>
          <w:szCs w:val="24"/>
        </w:rPr>
        <w:t>步强化电科思仪研发生产实力，实现可持续高质量发展。</w:t>
      </w:r>
    </w:p>
    <w:sectPr w:rsidR="00ED3658" w:rsidRPr="00D33AEA">
      <w:pgSz w:w="11906" w:h="16838"/>
      <w:pgMar w:top="1440" w:right="1800" w:bottom="1440" w:left="1800" w:header="712" w:footer="85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norHAnsi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characterSpacingControl w:val="doNotCompress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D3658"/>
    <w:rsid w:val="00D33AEA"/>
    <w:rsid w:val="00ED3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norHAnsi" w:eastAsiaTheme="minorEastAsia" w:hAnsi="minorHAnsi" w:cstheme="minorBidi"/>
        <w:color w:val="333333"/>
        <w:kern w:val="2"/>
        <w:sz w:val="22"/>
        <w:szCs w:val="22"/>
        <w:lang w:val="en-US" w:eastAsia="zh-CN" w:bidi="ar-SA"/>
      </w:rPr>
    </w:rPrDefault>
    <w:pPrDefault>
      <w:pPr>
        <w:snapToGrid w:val="0"/>
        <w:spacing w:before="60" w:after="6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0" w:after="0" w:line="408" w:lineRule="auto"/>
      <w:outlineLvl w:val="0"/>
    </w:pPr>
    <w:rPr>
      <w:b/>
      <w:bCs/>
      <w:color w:val="1A1A1A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33AEA"/>
    <w:pPr>
      <w:spacing w:before="0"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33AE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134</Words>
  <Characters>770</Characters>
  <Application>Microsoft Office Word</Application>
  <DocSecurity>0</DocSecurity>
  <Lines>6</Lines>
  <Paragraphs>1</Paragraphs>
  <ScaleCrop>false</ScaleCrop>
  <Company>Organization</Company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用户</cp:lastModifiedBy>
  <cp:revision>2</cp:revision>
  <dcterms:created xsi:type="dcterms:W3CDTF">2026-09-04T20:11:00Z</dcterms:created>
  <dcterms:modified xsi:type="dcterms:W3CDTF">2026-09-07T02:49:00Z</dcterms:modified>
</cp:coreProperties>
</file>