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164" w:rsidRPr="00162164" w:rsidRDefault="00162164" w:rsidP="00162164">
      <w:pPr>
        <w:spacing w:line="360" w:lineRule="auto"/>
        <w:jc w:val="center"/>
        <w:rPr>
          <w:rFonts w:ascii="黑体" w:eastAsia="黑体" w:hAnsi="黑体" w:hint="eastAsia"/>
          <w:b/>
          <w:color w:val="000000" w:themeColor="text1"/>
          <w:sz w:val="28"/>
          <w:szCs w:val="28"/>
        </w:rPr>
      </w:pPr>
      <w:bookmarkStart w:id="0" w:name="_GoBack"/>
      <w:r w:rsidRPr="00162164">
        <w:rPr>
          <w:rFonts w:ascii="黑体" w:eastAsia="黑体" w:hAnsi="黑体" w:hint="eastAsia"/>
          <w:b/>
          <w:color w:val="000000" w:themeColor="text1"/>
          <w:sz w:val="28"/>
          <w:szCs w:val="28"/>
        </w:rPr>
        <w:t>上海加快先进制造业转型升级</w:t>
      </w:r>
    </w:p>
    <w:bookmarkEnd w:id="0"/>
    <w:p w:rsidR="00162164" w:rsidRPr="00162164" w:rsidRDefault="00162164" w:rsidP="00162164">
      <w:pPr>
        <w:spacing w:line="360" w:lineRule="auto"/>
        <w:jc w:val="center"/>
        <w:rPr>
          <w:rFonts w:ascii="宋体" w:eastAsia="宋体" w:hAnsi="宋体" w:hint="eastAsia"/>
          <w:color w:val="000000" w:themeColor="text1"/>
          <w:sz w:val="24"/>
          <w:szCs w:val="24"/>
        </w:rPr>
      </w:pPr>
      <w:r w:rsidRPr="00162164">
        <w:rPr>
          <w:rFonts w:ascii="宋体" w:eastAsia="宋体" w:hAnsi="宋体" w:hint="eastAsia"/>
          <w:color w:val="000000" w:themeColor="text1"/>
          <w:sz w:val="24"/>
          <w:szCs w:val="24"/>
        </w:rPr>
        <w:t>来源：中国电子报、电子信息</w:t>
      </w:r>
      <w:proofErr w:type="gramStart"/>
      <w:r w:rsidRPr="00162164">
        <w:rPr>
          <w:rFonts w:ascii="宋体" w:eastAsia="宋体" w:hAnsi="宋体" w:hint="eastAsia"/>
          <w:color w:val="000000" w:themeColor="text1"/>
          <w:sz w:val="24"/>
          <w:szCs w:val="24"/>
        </w:rPr>
        <w:t>产业网</w:t>
      </w:r>
      <w:proofErr w:type="gramEnd"/>
      <w:r w:rsidRPr="00162164">
        <w:rPr>
          <w:rFonts w:ascii="宋体" w:eastAsia="宋体" w:hAnsi="宋体" w:hint="eastAsia"/>
          <w:color w:val="000000" w:themeColor="text1"/>
          <w:sz w:val="24"/>
          <w:szCs w:val="24"/>
        </w:rPr>
        <w:t xml:space="preserve">　</w:t>
      </w:r>
      <w:r w:rsidRPr="00162164">
        <w:rPr>
          <w:rFonts w:ascii="宋体" w:eastAsia="宋体" w:hAnsi="宋体" w:hint="eastAsia"/>
          <w:color w:val="000000" w:themeColor="text1"/>
          <w:kern w:val="0"/>
          <w:sz w:val="24"/>
          <w:szCs w:val="24"/>
        </w:rPr>
        <w:t>作者：路轶晨</w:t>
      </w:r>
    </w:p>
    <w:p w:rsidR="00162164" w:rsidRPr="00162164" w:rsidRDefault="00162164" w:rsidP="00162164">
      <w:pPr>
        <w:spacing w:line="360" w:lineRule="auto"/>
        <w:ind w:firstLineChars="200" w:firstLine="480"/>
        <w:rPr>
          <w:rFonts w:ascii="宋体" w:eastAsia="宋体" w:hAnsi="宋体" w:hint="eastAsia"/>
          <w:color w:val="000000" w:themeColor="text1"/>
          <w:sz w:val="24"/>
          <w:szCs w:val="24"/>
        </w:rPr>
      </w:pPr>
      <w:r w:rsidRPr="00162164">
        <w:rPr>
          <w:rFonts w:ascii="宋体" w:eastAsia="宋体" w:hAnsi="宋体" w:hint="eastAsia"/>
          <w:color w:val="000000" w:themeColor="text1"/>
          <w:sz w:val="24"/>
          <w:szCs w:val="24"/>
        </w:rPr>
        <w:t>近日，上海印发了《上海市支持先进制造业转型升级三年行动方案（2026—2028年）》（以下简称《行动方案》），加快构建以先进制造业为骨干的现代化产业体系，充分带动大中小企业协同融通发展。《行动方案》提出，将实施结构调优升级行动、创新攻关强基行动、能级质效跃升行动、资源要素支撑行动四大行动。</w:t>
      </w:r>
    </w:p>
    <w:p w:rsidR="00162164" w:rsidRPr="00162164" w:rsidRDefault="00162164" w:rsidP="00162164">
      <w:pPr>
        <w:spacing w:line="360" w:lineRule="auto"/>
        <w:ind w:firstLineChars="200" w:firstLine="482"/>
        <w:rPr>
          <w:rFonts w:ascii="宋体" w:eastAsia="宋体" w:hAnsi="宋体" w:hint="eastAsia"/>
          <w:b/>
          <w:color w:val="000000" w:themeColor="text1"/>
          <w:sz w:val="24"/>
          <w:szCs w:val="24"/>
        </w:rPr>
      </w:pPr>
      <w:r w:rsidRPr="00162164">
        <w:rPr>
          <w:rFonts w:ascii="宋体" w:eastAsia="宋体" w:hAnsi="宋体" w:hint="eastAsia"/>
          <w:b/>
          <w:color w:val="000000" w:themeColor="text1"/>
          <w:sz w:val="24"/>
          <w:szCs w:val="24"/>
        </w:rPr>
        <w:t>到2028年新增百家年产值超10亿元制造业企业</w:t>
      </w:r>
    </w:p>
    <w:p w:rsidR="00162164" w:rsidRPr="00162164" w:rsidRDefault="00162164" w:rsidP="00162164">
      <w:pPr>
        <w:spacing w:line="360" w:lineRule="auto"/>
        <w:ind w:firstLineChars="200" w:firstLine="480"/>
        <w:rPr>
          <w:rFonts w:ascii="宋体" w:eastAsia="宋体" w:hAnsi="宋体" w:hint="eastAsia"/>
          <w:color w:val="000000" w:themeColor="text1"/>
          <w:sz w:val="24"/>
          <w:szCs w:val="24"/>
        </w:rPr>
      </w:pPr>
      <w:r w:rsidRPr="00162164">
        <w:rPr>
          <w:rFonts w:ascii="宋体" w:eastAsia="宋体" w:hAnsi="宋体" w:hint="eastAsia"/>
          <w:color w:val="000000" w:themeColor="text1"/>
          <w:sz w:val="24"/>
          <w:szCs w:val="24"/>
        </w:rPr>
        <w:t>根据《行动方案》，上海到2028年，新增年产值10亿元以上制造业企业100家，累计超过600家，带动产业链新增</w:t>
      </w:r>
      <w:proofErr w:type="gramStart"/>
      <w:r w:rsidRPr="00162164">
        <w:rPr>
          <w:rFonts w:ascii="宋体" w:eastAsia="宋体" w:hAnsi="宋体" w:hint="eastAsia"/>
          <w:color w:val="000000" w:themeColor="text1"/>
          <w:sz w:val="24"/>
          <w:szCs w:val="24"/>
        </w:rPr>
        <w:t>规</w:t>
      </w:r>
      <w:proofErr w:type="gramEnd"/>
      <w:r w:rsidRPr="00162164">
        <w:rPr>
          <w:rFonts w:ascii="宋体" w:eastAsia="宋体" w:hAnsi="宋体" w:hint="eastAsia"/>
          <w:color w:val="000000" w:themeColor="text1"/>
          <w:sz w:val="24"/>
          <w:szCs w:val="24"/>
        </w:rPr>
        <w:t>上工业企业500家，</w:t>
      </w:r>
      <w:proofErr w:type="gramStart"/>
      <w:r w:rsidRPr="00162164">
        <w:rPr>
          <w:rFonts w:ascii="宋体" w:eastAsia="宋体" w:hAnsi="宋体" w:hint="eastAsia"/>
          <w:color w:val="000000" w:themeColor="text1"/>
          <w:sz w:val="24"/>
          <w:szCs w:val="24"/>
        </w:rPr>
        <w:t>规</w:t>
      </w:r>
      <w:proofErr w:type="gramEnd"/>
      <w:r w:rsidRPr="00162164">
        <w:rPr>
          <w:rFonts w:ascii="宋体" w:eastAsia="宋体" w:hAnsi="宋体" w:hint="eastAsia"/>
          <w:color w:val="000000" w:themeColor="text1"/>
          <w:sz w:val="24"/>
          <w:szCs w:val="24"/>
        </w:rPr>
        <w:t>上制造业企业研发</w:t>
      </w:r>
      <w:proofErr w:type="gramStart"/>
      <w:r w:rsidRPr="00162164">
        <w:rPr>
          <w:rFonts w:ascii="宋体" w:eastAsia="宋体" w:hAnsi="宋体" w:hint="eastAsia"/>
          <w:color w:val="000000" w:themeColor="text1"/>
          <w:sz w:val="24"/>
          <w:szCs w:val="24"/>
        </w:rPr>
        <w:t>费用占营收</w:t>
      </w:r>
      <w:proofErr w:type="gramEnd"/>
      <w:r w:rsidRPr="00162164">
        <w:rPr>
          <w:rFonts w:ascii="宋体" w:eastAsia="宋体" w:hAnsi="宋体" w:hint="eastAsia"/>
          <w:color w:val="000000" w:themeColor="text1"/>
          <w:sz w:val="24"/>
          <w:szCs w:val="24"/>
        </w:rPr>
        <w:t>比重显著提升。</w:t>
      </w:r>
    </w:p>
    <w:p w:rsidR="00162164" w:rsidRPr="00162164" w:rsidRDefault="00162164" w:rsidP="00162164">
      <w:pPr>
        <w:spacing w:line="360" w:lineRule="auto"/>
        <w:ind w:firstLineChars="200" w:firstLine="480"/>
        <w:rPr>
          <w:rFonts w:ascii="宋体" w:eastAsia="宋体" w:hAnsi="宋体" w:hint="eastAsia"/>
          <w:color w:val="000000" w:themeColor="text1"/>
          <w:sz w:val="24"/>
          <w:szCs w:val="24"/>
        </w:rPr>
      </w:pPr>
      <w:r w:rsidRPr="00162164">
        <w:rPr>
          <w:rFonts w:ascii="宋体" w:eastAsia="宋体" w:hAnsi="宋体" w:hint="eastAsia"/>
          <w:color w:val="000000" w:themeColor="text1"/>
          <w:sz w:val="24"/>
          <w:szCs w:val="24"/>
        </w:rPr>
        <w:t>《行动方案》提出将实施结构调优升级行动，对传统优势产业、先导产业、重点产业和新兴产业做出了战略部署。</w:t>
      </w:r>
    </w:p>
    <w:p w:rsidR="00162164" w:rsidRPr="00162164" w:rsidRDefault="00162164" w:rsidP="00162164">
      <w:pPr>
        <w:spacing w:line="360" w:lineRule="auto"/>
        <w:ind w:firstLineChars="200" w:firstLine="480"/>
        <w:rPr>
          <w:rFonts w:ascii="宋体" w:eastAsia="宋体" w:hAnsi="宋体" w:hint="eastAsia"/>
          <w:color w:val="000000" w:themeColor="text1"/>
          <w:sz w:val="24"/>
          <w:szCs w:val="24"/>
        </w:rPr>
      </w:pPr>
      <w:r w:rsidRPr="00162164">
        <w:rPr>
          <w:rFonts w:ascii="宋体" w:eastAsia="宋体" w:hAnsi="宋体" w:hint="eastAsia"/>
          <w:color w:val="000000" w:themeColor="text1"/>
          <w:sz w:val="24"/>
          <w:szCs w:val="24"/>
        </w:rPr>
        <w:t>一是优化提升传统优势产业。推动石化企业“去油增化”，布局新型功能材料；钢铁、有色金属企业做强特种精品钢、做大轻合金；化妆品、食品等轻工企业以生态设计引领新消费，多出国货潮品。符合首台（套）重大技术装备、首批次新材料条件的，按照最高不超过产品销售合同金额的30%给予支持，最高不超过2000万元。</w:t>
      </w:r>
    </w:p>
    <w:p w:rsidR="00162164" w:rsidRPr="00162164" w:rsidRDefault="00162164" w:rsidP="00162164">
      <w:pPr>
        <w:spacing w:line="360" w:lineRule="auto"/>
        <w:ind w:firstLineChars="200" w:firstLine="480"/>
        <w:rPr>
          <w:rFonts w:ascii="宋体" w:eastAsia="宋体" w:hAnsi="宋体" w:hint="eastAsia"/>
          <w:color w:val="000000" w:themeColor="text1"/>
          <w:sz w:val="24"/>
          <w:szCs w:val="24"/>
        </w:rPr>
      </w:pPr>
      <w:r w:rsidRPr="00162164">
        <w:rPr>
          <w:rFonts w:ascii="宋体" w:eastAsia="宋体" w:hAnsi="宋体" w:hint="eastAsia"/>
          <w:color w:val="000000" w:themeColor="text1"/>
          <w:sz w:val="24"/>
          <w:szCs w:val="24"/>
        </w:rPr>
        <w:t>二是加快先导产业战略引领。支持集成电路企业瞄准装备、先进工艺、光刻胶材料、3D封装，实现全产业链突破，培育一批具有国际竞争力的龙头企业。聚焦创新药物及高端制剂、高端医疗器械、合成生物技术、细胞与基因治疗等领域，支持企业发展壮大。深化全</w:t>
      </w:r>
      <w:proofErr w:type="gramStart"/>
      <w:r w:rsidRPr="00162164">
        <w:rPr>
          <w:rFonts w:ascii="宋体" w:eastAsia="宋体" w:hAnsi="宋体" w:hint="eastAsia"/>
          <w:color w:val="000000" w:themeColor="text1"/>
          <w:sz w:val="24"/>
          <w:szCs w:val="24"/>
        </w:rPr>
        <w:t>栈</w:t>
      </w:r>
      <w:proofErr w:type="gramEnd"/>
      <w:r w:rsidRPr="00162164">
        <w:rPr>
          <w:rFonts w:ascii="宋体" w:eastAsia="宋体" w:hAnsi="宋体" w:hint="eastAsia"/>
          <w:color w:val="000000" w:themeColor="text1"/>
          <w:sz w:val="24"/>
          <w:szCs w:val="24"/>
        </w:rPr>
        <w:t>创新，推动</w:t>
      </w:r>
      <w:proofErr w:type="gramStart"/>
      <w:r w:rsidRPr="00162164">
        <w:rPr>
          <w:rFonts w:ascii="宋体" w:eastAsia="宋体" w:hAnsi="宋体" w:hint="eastAsia"/>
          <w:color w:val="000000" w:themeColor="text1"/>
          <w:sz w:val="24"/>
          <w:szCs w:val="24"/>
        </w:rPr>
        <w:t>高性能智算芯片</w:t>
      </w:r>
      <w:proofErr w:type="gramEnd"/>
      <w:r w:rsidRPr="00162164">
        <w:rPr>
          <w:rFonts w:ascii="宋体" w:eastAsia="宋体" w:hAnsi="宋体" w:hint="eastAsia"/>
          <w:color w:val="000000" w:themeColor="text1"/>
          <w:sz w:val="24"/>
          <w:szCs w:val="24"/>
        </w:rPr>
        <w:t>加快发展。</w:t>
      </w:r>
    </w:p>
    <w:p w:rsidR="00162164" w:rsidRPr="00162164" w:rsidRDefault="00162164" w:rsidP="00162164">
      <w:pPr>
        <w:spacing w:line="360" w:lineRule="auto"/>
        <w:ind w:firstLineChars="200" w:firstLine="480"/>
        <w:rPr>
          <w:rFonts w:ascii="宋体" w:eastAsia="宋体" w:hAnsi="宋体" w:hint="eastAsia"/>
          <w:color w:val="000000" w:themeColor="text1"/>
          <w:sz w:val="24"/>
          <w:szCs w:val="24"/>
        </w:rPr>
      </w:pPr>
      <w:r w:rsidRPr="00162164">
        <w:rPr>
          <w:rFonts w:ascii="宋体" w:eastAsia="宋体" w:hAnsi="宋体" w:hint="eastAsia"/>
          <w:color w:val="000000" w:themeColor="text1"/>
          <w:sz w:val="24"/>
          <w:szCs w:val="24"/>
        </w:rPr>
        <w:t>三是推动重点产业和新兴产业壮大发展。大力发展新一代电子信息、智能网联新能源汽车、高端装备、先进材料、绿色低碳、时尚消费品产业，支持企业发展先进制造。积极引导企业投资布局低空经济、商业航天、</w:t>
      </w:r>
      <w:proofErr w:type="gramStart"/>
      <w:r w:rsidRPr="00162164">
        <w:rPr>
          <w:rFonts w:ascii="宋体" w:eastAsia="宋体" w:hAnsi="宋体" w:hint="eastAsia"/>
          <w:color w:val="000000" w:themeColor="text1"/>
          <w:sz w:val="24"/>
          <w:szCs w:val="24"/>
        </w:rPr>
        <w:t>具身智能</w:t>
      </w:r>
      <w:proofErr w:type="gramEnd"/>
      <w:r w:rsidRPr="00162164">
        <w:rPr>
          <w:rFonts w:ascii="宋体" w:eastAsia="宋体" w:hAnsi="宋体" w:hint="eastAsia"/>
          <w:color w:val="000000" w:themeColor="text1"/>
          <w:sz w:val="24"/>
          <w:szCs w:val="24"/>
        </w:rPr>
        <w:t>、生物制造、智能终端等新兴领域，加速电动垂直起降飞行器（</w:t>
      </w:r>
      <w:proofErr w:type="spellStart"/>
      <w:r w:rsidRPr="00162164">
        <w:rPr>
          <w:rFonts w:ascii="宋体" w:eastAsia="宋体" w:hAnsi="宋体" w:hint="eastAsia"/>
          <w:color w:val="000000" w:themeColor="text1"/>
          <w:sz w:val="24"/>
          <w:szCs w:val="24"/>
        </w:rPr>
        <w:t>eVTOL</w:t>
      </w:r>
      <w:proofErr w:type="spellEnd"/>
      <w:r w:rsidRPr="00162164">
        <w:rPr>
          <w:rFonts w:ascii="宋体" w:eastAsia="宋体" w:hAnsi="宋体" w:hint="eastAsia"/>
          <w:color w:val="000000" w:themeColor="text1"/>
          <w:sz w:val="24"/>
          <w:szCs w:val="24"/>
        </w:rPr>
        <w:t>）、商业火箭、人形机器人等创新产品突破产业规模化发展瓶颈。</w:t>
      </w:r>
    </w:p>
    <w:p w:rsidR="00162164" w:rsidRPr="00162164" w:rsidRDefault="00162164" w:rsidP="00162164">
      <w:pPr>
        <w:spacing w:line="360" w:lineRule="auto"/>
        <w:ind w:firstLineChars="200" w:firstLine="482"/>
        <w:rPr>
          <w:rFonts w:ascii="宋体" w:eastAsia="宋体" w:hAnsi="宋体" w:hint="eastAsia"/>
          <w:b/>
          <w:color w:val="000000" w:themeColor="text1"/>
          <w:sz w:val="24"/>
          <w:szCs w:val="24"/>
        </w:rPr>
      </w:pPr>
      <w:r w:rsidRPr="00162164">
        <w:rPr>
          <w:rFonts w:ascii="宋体" w:eastAsia="宋体" w:hAnsi="宋体" w:hint="eastAsia"/>
          <w:b/>
          <w:color w:val="000000" w:themeColor="text1"/>
          <w:sz w:val="24"/>
          <w:szCs w:val="24"/>
        </w:rPr>
        <w:t>释放企业创新活力加速关键核心技术攻关</w:t>
      </w:r>
    </w:p>
    <w:p w:rsidR="00162164" w:rsidRPr="00162164" w:rsidRDefault="00162164" w:rsidP="00162164">
      <w:pPr>
        <w:spacing w:line="360" w:lineRule="auto"/>
        <w:ind w:firstLineChars="200" w:firstLine="480"/>
        <w:rPr>
          <w:rFonts w:ascii="宋体" w:eastAsia="宋体" w:hAnsi="宋体"/>
          <w:color w:val="000000" w:themeColor="text1"/>
          <w:sz w:val="24"/>
          <w:szCs w:val="24"/>
        </w:rPr>
      </w:pPr>
    </w:p>
    <w:p w:rsidR="00162164" w:rsidRPr="00162164" w:rsidRDefault="00162164" w:rsidP="00162164">
      <w:pPr>
        <w:spacing w:line="360" w:lineRule="auto"/>
        <w:ind w:firstLineChars="200" w:firstLine="480"/>
        <w:rPr>
          <w:rFonts w:ascii="宋体" w:eastAsia="宋体" w:hAnsi="宋体" w:hint="eastAsia"/>
          <w:color w:val="000000" w:themeColor="text1"/>
          <w:sz w:val="24"/>
          <w:szCs w:val="24"/>
        </w:rPr>
      </w:pPr>
      <w:r w:rsidRPr="00162164">
        <w:rPr>
          <w:rFonts w:ascii="宋体" w:eastAsia="宋体" w:hAnsi="宋体" w:hint="eastAsia"/>
          <w:color w:val="000000" w:themeColor="text1"/>
          <w:sz w:val="24"/>
          <w:szCs w:val="24"/>
        </w:rPr>
        <w:lastRenderedPageBreak/>
        <w:t>《行动方案》提出将实施创新攻关强基行动，释放企业创新活力、加速关键核心技术攻关。</w:t>
      </w:r>
    </w:p>
    <w:p w:rsidR="00162164" w:rsidRPr="00162164" w:rsidRDefault="00162164" w:rsidP="00162164">
      <w:pPr>
        <w:spacing w:line="360" w:lineRule="auto"/>
        <w:ind w:firstLineChars="200" w:firstLine="480"/>
        <w:rPr>
          <w:rFonts w:ascii="宋体" w:eastAsia="宋体" w:hAnsi="宋体" w:hint="eastAsia"/>
          <w:color w:val="000000" w:themeColor="text1"/>
          <w:sz w:val="24"/>
          <w:szCs w:val="24"/>
        </w:rPr>
      </w:pPr>
      <w:r w:rsidRPr="00162164">
        <w:rPr>
          <w:rFonts w:ascii="宋体" w:eastAsia="宋体" w:hAnsi="宋体" w:hint="eastAsia"/>
          <w:color w:val="000000" w:themeColor="text1"/>
          <w:sz w:val="24"/>
          <w:szCs w:val="24"/>
        </w:rPr>
        <w:t>在释放企业创新活力方面，支持企业加大基础研究投入力度，加强技术储备，达到或者超过1亿元/年的，给予一次性财政补助1000万元；5000万元（含）至1亿元（不含）/年的，给予一次性财政补助500万元；1000万元（含）至5000万元（不含）/年的，给予一次性财政补助200万元。</w:t>
      </w:r>
    </w:p>
    <w:p w:rsidR="00162164" w:rsidRPr="00162164" w:rsidRDefault="00162164" w:rsidP="00162164">
      <w:pPr>
        <w:spacing w:line="360" w:lineRule="auto"/>
        <w:ind w:firstLineChars="200" w:firstLine="480"/>
        <w:rPr>
          <w:rFonts w:ascii="宋体" w:eastAsia="宋体" w:hAnsi="宋体" w:hint="eastAsia"/>
          <w:color w:val="000000" w:themeColor="text1"/>
          <w:sz w:val="24"/>
          <w:szCs w:val="24"/>
        </w:rPr>
      </w:pPr>
      <w:r w:rsidRPr="00162164">
        <w:rPr>
          <w:rFonts w:ascii="宋体" w:eastAsia="宋体" w:hAnsi="宋体" w:hint="eastAsia"/>
          <w:color w:val="000000" w:themeColor="text1"/>
          <w:sz w:val="24"/>
          <w:szCs w:val="24"/>
        </w:rPr>
        <w:t>对研发费用连续高增长企业，研究给予一次性奖励，带动企业研发投入持续提升。</w:t>
      </w:r>
    </w:p>
    <w:p w:rsidR="00162164" w:rsidRPr="00162164" w:rsidRDefault="00162164" w:rsidP="00162164">
      <w:pPr>
        <w:spacing w:line="360" w:lineRule="auto"/>
        <w:ind w:firstLineChars="200" w:firstLine="480"/>
        <w:rPr>
          <w:rFonts w:ascii="宋体" w:eastAsia="宋体" w:hAnsi="宋体" w:hint="eastAsia"/>
          <w:color w:val="000000" w:themeColor="text1"/>
          <w:sz w:val="24"/>
          <w:szCs w:val="24"/>
        </w:rPr>
      </w:pPr>
      <w:r w:rsidRPr="00162164">
        <w:rPr>
          <w:rFonts w:ascii="宋体" w:eastAsia="宋体" w:hAnsi="宋体" w:hint="eastAsia"/>
          <w:color w:val="000000" w:themeColor="text1"/>
          <w:sz w:val="24"/>
          <w:szCs w:val="24"/>
        </w:rPr>
        <w:t>上海还鼓励企业设立研发中心、全球研发中心和开放式创新平台，开展产品应用研究、高科技研究。</w:t>
      </w:r>
    </w:p>
    <w:p w:rsidR="00162164" w:rsidRPr="00162164" w:rsidRDefault="00162164" w:rsidP="00162164">
      <w:pPr>
        <w:spacing w:line="360" w:lineRule="auto"/>
        <w:ind w:firstLineChars="200" w:firstLine="480"/>
        <w:rPr>
          <w:rFonts w:ascii="宋体" w:eastAsia="宋体" w:hAnsi="宋体" w:hint="eastAsia"/>
          <w:color w:val="000000" w:themeColor="text1"/>
          <w:sz w:val="24"/>
          <w:szCs w:val="24"/>
        </w:rPr>
      </w:pPr>
      <w:r w:rsidRPr="00162164">
        <w:rPr>
          <w:rFonts w:ascii="宋体" w:eastAsia="宋体" w:hAnsi="宋体" w:hint="eastAsia"/>
          <w:color w:val="000000" w:themeColor="text1"/>
          <w:sz w:val="24"/>
          <w:szCs w:val="24"/>
        </w:rPr>
        <w:t>完善企业参与重大科研攻关需求征集与榜单编制机制，支持企业与高校、科研院所共享科研基础设施。</w:t>
      </w:r>
    </w:p>
    <w:p w:rsidR="00162164" w:rsidRPr="00162164" w:rsidRDefault="00162164" w:rsidP="00162164">
      <w:pPr>
        <w:spacing w:line="360" w:lineRule="auto"/>
        <w:ind w:firstLineChars="200" w:firstLine="480"/>
        <w:rPr>
          <w:rFonts w:ascii="宋体" w:eastAsia="宋体" w:hAnsi="宋体" w:hint="eastAsia"/>
          <w:color w:val="000000" w:themeColor="text1"/>
          <w:sz w:val="24"/>
          <w:szCs w:val="24"/>
        </w:rPr>
      </w:pPr>
      <w:r w:rsidRPr="00162164">
        <w:rPr>
          <w:rFonts w:ascii="宋体" w:eastAsia="宋体" w:hAnsi="宋体" w:hint="eastAsia"/>
          <w:color w:val="000000" w:themeColor="text1"/>
          <w:sz w:val="24"/>
          <w:szCs w:val="24"/>
        </w:rPr>
        <w:t>在加速关键核心技术攻关方面，支持企业聚焦激光制造、量子、光子、新型功能材料、新型能源等前沿技术开展基础研究。聚焦集成电路、大飞机、高端装备、仪器仪表、工业软件等重点产业链和产业</w:t>
      </w:r>
      <w:proofErr w:type="gramStart"/>
      <w:r w:rsidRPr="00162164">
        <w:rPr>
          <w:rFonts w:ascii="宋体" w:eastAsia="宋体" w:hAnsi="宋体" w:hint="eastAsia"/>
          <w:color w:val="000000" w:themeColor="text1"/>
          <w:sz w:val="24"/>
          <w:szCs w:val="24"/>
        </w:rPr>
        <w:t>链关键</w:t>
      </w:r>
      <w:proofErr w:type="gramEnd"/>
      <w:r w:rsidRPr="00162164">
        <w:rPr>
          <w:rFonts w:ascii="宋体" w:eastAsia="宋体" w:hAnsi="宋体" w:hint="eastAsia"/>
          <w:color w:val="000000" w:themeColor="text1"/>
          <w:sz w:val="24"/>
          <w:szCs w:val="24"/>
        </w:rPr>
        <w:t>环节，支持企业开展核心技术和重点技术攻关。</w:t>
      </w:r>
    </w:p>
    <w:p w:rsidR="00162164" w:rsidRPr="00162164" w:rsidRDefault="00162164" w:rsidP="00162164">
      <w:pPr>
        <w:spacing w:line="360" w:lineRule="auto"/>
        <w:ind w:firstLineChars="200" w:firstLine="480"/>
        <w:rPr>
          <w:rFonts w:ascii="宋体" w:eastAsia="宋体" w:hAnsi="宋体" w:hint="eastAsia"/>
          <w:color w:val="000000" w:themeColor="text1"/>
          <w:sz w:val="24"/>
          <w:szCs w:val="24"/>
        </w:rPr>
      </w:pPr>
      <w:r w:rsidRPr="00162164">
        <w:rPr>
          <w:rFonts w:ascii="宋体" w:eastAsia="宋体" w:hAnsi="宋体" w:hint="eastAsia"/>
          <w:color w:val="000000" w:themeColor="text1"/>
          <w:sz w:val="24"/>
          <w:szCs w:val="24"/>
        </w:rPr>
        <w:t>此外，《行动方案》还提出，上海将实施能级质效跃升行动。</w:t>
      </w:r>
    </w:p>
    <w:p w:rsidR="00162164" w:rsidRPr="00162164" w:rsidRDefault="00162164" w:rsidP="00162164">
      <w:pPr>
        <w:spacing w:line="360" w:lineRule="auto"/>
        <w:ind w:firstLineChars="200" w:firstLine="480"/>
        <w:rPr>
          <w:rFonts w:ascii="宋体" w:eastAsia="宋体" w:hAnsi="宋体" w:hint="eastAsia"/>
          <w:color w:val="000000" w:themeColor="text1"/>
          <w:sz w:val="24"/>
          <w:szCs w:val="24"/>
        </w:rPr>
      </w:pPr>
      <w:r w:rsidRPr="00162164">
        <w:rPr>
          <w:rFonts w:ascii="宋体" w:eastAsia="宋体" w:hAnsi="宋体" w:hint="eastAsia"/>
          <w:color w:val="000000" w:themeColor="text1"/>
          <w:sz w:val="24"/>
          <w:szCs w:val="24"/>
        </w:rPr>
        <w:t>一是推动技术改造。推动企业开展生产、研发、设计、服务、品牌全流程改造升级，对技术改造项目固定资产投资贷款产生的利息或者设备融资租赁费用给予支持，累计支持最高不超过2000万元。</w:t>
      </w:r>
    </w:p>
    <w:p w:rsidR="00162164" w:rsidRPr="00162164" w:rsidRDefault="00162164" w:rsidP="00162164">
      <w:pPr>
        <w:spacing w:line="360" w:lineRule="auto"/>
        <w:ind w:firstLineChars="200" w:firstLine="480"/>
        <w:rPr>
          <w:rFonts w:ascii="宋体" w:eastAsia="宋体" w:hAnsi="宋体" w:hint="eastAsia"/>
          <w:color w:val="000000" w:themeColor="text1"/>
          <w:sz w:val="24"/>
          <w:szCs w:val="24"/>
        </w:rPr>
      </w:pPr>
      <w:r w:rsidRPr="00162164">
        <w:rPr>
          <w:rFonts w:ascii="宋体" w:eastAsia="宋体" w:hAnsi="宋体" w:hint="eastAsia"/>
          <w:color w:val="000000" w:themeColor="text1"/>
          <w:sz w:val="24"/>
          <w:szCs w:val="24"/>
        </w:rPr>
        <w:t>支持化工园区外存量化工企业在符合规划及生态环境分区管控要求、</w:t>
      </w:r>
      <w:proofErr w:type="gramStart"/>
      <w:r w:rsidRPr="00162164">
        <w:rPr>
          <w:rFonts w:ascii="宋体" w:eastAsia="宋体" w:hAnsi="宋体" w:hint="eastAsia"/>
          <w:color w:val="000000" w:themeColor="text1"/>
          <w:sz w:val="24"/>
          <w:szCs w:val="24"/>
        </w:rPr>
        <w:t>不</w:t>
      </w:r>
      <w:proofErr w:type="gramEnd"/>
      <w:r w:rsidRPr="00162164">
        <w:rPr>
          <w:rFonts w:ascii="宋体" w:eastAsia="宋体" w:hAnsi="宋体" w:hint="eastAsia"/>
          <w:color w:val="000000" w:themeColor="text1"/>
          <w:sz w:val="24"/>
          <w:szCs w:val="24"/>
        </w:rPr>
        <w:t>新增供地、不增加环境风险水平的情况下，开展项目建设。支持企业用未分配利润扩大生产和开展技术改造。</w:t>
      </w:r>
    </w:p>
    <w:p w:rsidR="00162164" w:rsidRPr="00162164" w:rsidRDefault="00162164" w:rsidP="00162164">
      <w:pPr>
        <w:spacing w:line="360" w:lineRule="auto"/>
        <w:ind w:firstLineChars="200" w:firstLine="480"/>
        <w:rPr>
          <w:rFonts w:ascii="宋体" w:eastAsia="宋体" w:hAnsi="宋体" w:hint="eastAsia"/>
          <w:color w:val="000000" w:themeColor="text1"/>
          <w:sz w:val="24"/>
          <w:szCs w:val="24"/>
        </w:rPr>
      </w:pPr>
      <w:r w:rsidRPr="00162164">
        <w:rPr>
          <w:rFonts w:ascii="宋体" w:eastAsia="宋体" w:hAnsi="宋体" w:hint="eastAsia"/>
          <w:color w:val="000000" w:themeColor="text1"/>
          <w:sz w:val="24"/>
          <w:szCs w:val="24"/>
        </w:rPr>
        <w:t>二是</w:t>
      </w:r>
      <w:proofErr w:type="gramStart"/>
      <w:r w:rsidRPr="00162164">
        <w:rPr>
          <w:rFonts w:ascii="宋体" w:eastAsia="宋体" w:hAnsi="宋体" w:hint="eastAsia"/>
          <w:color w:val="000000" w:themeColor="text1"/>
          <w:sz w:val="24"/>
          <w:szCs w:val="24"/>
        </w:rPr>
        <w:t>深化数智转型</w:t>
      </w:r>
      <w:proofErr w:type="gramEnd"/>
      <w:r w:rsidRPr="00162164">
        <w:rPr>
          <w:rFonts w:ascii="宋体" w:eastAsia="宋体" w:hAnsi="宋体" w:hint="eastAsia"/>
          <w:color w:val="000000" w:themeColor="text1"/>
          <w:sz w:val="24"/>
          <w:szCs w:val="24"/>
        </w:rPr>
        <w:t>。《行动方案》提出，将开展“AI+制造”赋能行动，培育前沿部署工程师（FDE）队伍，支持企业应用人工智能大模型等前沿技术，打造行业模型和工业智能体，</w:t>
      </w:r>
      <w:proofErr w:type="gramStart"/>
      <w:r w:rsidRPr="00162164">
        <w:rPr>
          <w:rFonts w:ascii="宋体" w:eastAsia="宋体" w:hAnsi="宋体" w:hint="eastAsia"/>
          <w:color w:val="000000" w:themeColor="text1"/>
          <w:sz w:val="24"/>
          <w:szCs w:val="24"/>
        </w:rPr>
        <w:t>提升数智化</w:t>
      </w:r>
      <w:proofErr w:type="gramEnd"/>
      <w:r w:rsidRPr="00162164">
        <w:rPr>
          <w:rFonts w:ascii="宋体" w:eastAsia="宋体" w:hAnsi="宋体" w:hint="eastAsia"/>
          <w:color w:val="000000" w:themeColor="text1"/>
          <w:sz w:val="24"/>
          <w:szCs w:val="24"/>
        </w:rPr>
        <w:t>水平。</w:t>
      </w:r>
    </w:p>
    <w:p w:rsidR="00162164" w:rsidRPr="00162164" w:rsidRDefault="00162164" w:rsidP="00162164">
      <w:pPr>
        <w:spacing w:line="360" w:lineRule="auto"/>
        <w:ind w:firstLineChars="200" w:firstLine="480"/>
        <w:rPr>
          <w:rFonts w:ascii="宋体" w:eastAsia="宋体" w:hAnsi="宋体" w:hint="eastAsia"/>
          <w:color w:val="000000" w:themeColor="text1"/>
          <w:sz w:val="24"/>
          <w:szCs w:val="24"/>
        </w:rPr>
      </w:pPr>
      <w:r w:rsidRPr="00162164">
        <w:rPr>
          <w:rFonts w:ascii="宋体" w:eastAsia="宋体" w:hAnsi="宋体" w:hint="eastAsia"/>
          <w:color w:val="000000" w:themeColor="text1"/>
          <w:sz w:val="24"/>
          <w:szCs w:val="24"/>
        </w:rPr>
        <w:t>支持企业在研发设计、物理仿真、生产控制等关键环节应用自主基础软件和工业软件。</w:t>
      </w:r>
    </w:p>
    <w:p w:rsidR="00162164" w:rsidRPr="00162164" w:rsidRDefault="00162164" w:rsidP="00162164">
      <w:pPr>
        <w:spacing w:line="360" w:lineRule="auto"/>
        <w:ind w:firstLineChars="200" w:firstLine="480"/>
        <w:rPr>
          <w:rFonts w:ascii="宋体" w:eastAsia="宋体" w:hAnsi="宋体" w:hint="eastAsia"/>
          <w:color w:val="000000" w:themeColor="text1"/>
          <w:sz w:val="24"/>
          <w:szCs w:val="24"/>
        </w:rPr>
      </w:pPr>
      <w:r w:rsidRPr="00162164">
        <w:rPr>
          <w:rFonts w:ascii="宋体" w:eastAsia="宋体" w:hAnsi="宋体" w:hint="eastAsia"/>
          <w:color w:val="000000" w:themeColor="text1"/>
          <w:sz w:val="24"/>
          <w:szCs w:val="24"/>
        </w:rPr>
        <w:t>到2027年，推动大型企业率先</w:t>
      </w:r>
      <w:proofErr w:type="gramStart"/>
      <w:r w:rsidRPr="00162164">
        <w:rPr>
          <w:rFonts w:ascii="宋体" w:eastAsia="宋体" w:hAnsi="宋体" w:hint="eastAsia"/>
          <w:color w:val="000000" w:themeColor="text1"/>
          <w:sz w:val="24"/>
          <w:szCs w:val="24"/>
        </w:rPr>
        <w:t>实现数智化</w:t>
      </w:r>
      <w:proofErr w:type="gramEnd"/>
      <w:r w:rsidRPr="00162164">
        <w:rPr>
          <w:rFonts w:ascii="宋体" w:eastAsia="宋体" w:hAnsi="宋体" w:hint="eastAsia"/>
          <w:color w:val="000000" w:themeColor="text1"/>
          <w:sz w:val="24"/>
          <w:szCs w:val="24"/>
        </w:rPr>
        <w:t>应用全覆盖。实施新一轮智能工厂领航计划。</w:t>
      </w:r>
    </w:p>
    <w:p w:rsidR="00162164" w:rsidRPr="00162164" w:rsidRDefault="00162164" w:rsidP="00162164">
      <w:pPr>
        <w:spacing w:line="360" w:lineRule="auto"/>
        <w:ind w:firstLineChars="200" w:firstLine="480"/>
        <w:rPr>
          <w:rFonts w:ascii="宋体" w:eastAsia="宋体" w:hAnsi="宋体" w:hint="eastAsia"/>
          <w:color w:val="000000" w:themeColor="text1"/>
          <w:sz w:val="24"/>
          <w:szCs w:val="24"/>
        </w:rPr>
      </w:pPr>
      <w:r w:rsidRPr="00162164">
        <w:rPr>
          <w:rFonts w:ascii="宋体" w:eastAsia="宋体" w:hAnsi="宋体" w:hint="eastAsia"/>
          <w:color w:val="000000" w:themeColor="text1"/>
          <w:sz w:val="24"/>
          <w:szCs w:val="24"/>
        </w:rPr>
        <w:t>到2028年，推动大型企业实现智能工厂全覆盖，机器人密度提高到600台/万人，智能制造装备数字化水平达到70%以上。</w:t>
      </w:r>
    </w:p>
    <w:p w:rsidR="00162164" w:rsidRPr="00162164" w:rsidRDefault="00162164" w:rsidP="00162164">
      <w:pPr>
        <w:spacing w:line="360" w:lineRule="auto"/>
        <w:ind w:firstLineChars="200" w:firstLine="480"/>
        <w:rPr>
          <w:rFonts w:ascii="宋体" w:eastAsia="宋体" w:hAnsi="宋体" w:hint="eastAsia"/>
          <w:color w:val="000000" w:themeColor="text1"/>
          <w:sz w:val="24"/>
          <w:szCs w:val="24"/>
        </w:rPr>
      </w:pPr>
      <w:r w:rsidRPr="00162164">
        <w:rPr>
          <w:rFonts w:ascii="宋体" w:eastAsia="宋体" w:hAnsi="宋体" w:hint="eastAsia"/>
          <w:color w:val="000000" w:themeColor="text1"/>
          <w:sz w:val="24"/>
          <w:szCs w:val="24"/>
        </w:rPr>
        <w:t>三是加快绿色转型。《行动方案》提出将围绕产品碳足迹管理，引导企业开发绿色低碳产品，开展环境、社会、治理（ESG）评价和评级。</w:t>
      </w:r>
    </w:p>
    <w:p w:rsidR="00162164" w:rsidRPr="00162164" w:rsidRDefault="00162164" w:rsidP="00162164">
      <w:pPr>
        <w:spacing w:line="360" w:lineRule="auto"/>
        <w:ind w:firstLineChars="200" w:firstLine="480"/>
        <w:rPr>
          <w:rFonts w:ascii="宋体" w:eastAsia="宋体" w:hAnsi="宋体" w:hint="eastAsia"/>
          <w:color w:val="000000" w:themeColor="text1"/>
          <w:sz w:val="24"/>
          <w:szCs w:val="24"/>
        </w:rPr>
      </w:pPr>
      <w:r w:rsidRPr="00162164">
        <w:rPr>
          <w:rFonts w:ascii="宋体" w:eastAsia="宋体" w:hAnsi="宋体" w:hint="eastAsia"/>
          <w:color w:val="000000" w:themeColor="text1"/>
          <w:sz w:val="24"/>
          <w:szCs w:val="24"/>
        </w:rPr>
        <w:t>支持企业开展能源低碳、生产节能工艺升级和设备改造，按照1000~2000元/吨标煤给予奖励，最高不超过1000万元。</w:t>
      </w:r>
    </w:p>
    <w:p w:rsidR="00162164" w:rsidRPr="00162164" w:rsidRDefault="00162164" w:rsidP="00162164">
      <w:pPr>
        <w:spacing w:line="360" w:lineRule="auto"/>
        <w:ind w:firstLineChars="200" w:firstLine="480"/>
        <w:rPr>
          <w:rFonts w:ascii="宋体" w:eastAsia="宋体" w:hAnsi="宋体" w:hint="eastAsia"/>
          <w:color w:val="000000" w:themeColor="text1"/>
          <w:sz w:val="24"/>
          <w:szCs w:val="24"/>
        </w:rPr>
      </w:pPr>
      <w:r w:rsidRPr="00162164">
        <w:rPr>
          <w:rFonts w:ascii="宋体" w:eastAsia="宋体" w:hAnsi="宋体" w:hint="eastAsia"/>
          <w:color w:val="000000" w:themeColor="text1"/>
          <w:sz w:val="24"/>
          <w:szCs w:val="24"/>
        </w:rPr>
        <w:t>上海还将推动企业创建绿色工厂，到2028年，新增国家级绿色工厂100家以上。首次评为国家级绿色工厂的，给予20万元一次性奖励。</w:t>
      </w:r>
    </w:p>
    <w:p w:rsidR="00162164" w:rsidRPr="00162164" w:rsidRDefault="00162164" w:rsidP="00162164">
      <w:pPr>
        <w:spacing w:line="360" w:lineRule="auto"/>
        <w:ind w:firstLineChars="200" w:firstLine="482"/>
        <w:rPr>
          <w:rFonts w:ascii="宋体" w:eastAsia="宋体" w:hAnsi="宋体" w:hint="eastAsia"/>
          <w:b/>
          <w:color w:val="000000" w:themeColor="text1"/>
          <w:sz w:val="24"/>
          <w:szCs w:val="24"/>
        </w:rPr>
      </w:pPr>
      <w:r w:rsidRPr="00162164">
        <w:rPr>
          <w:rFonts w:ascii="宋体" w:eastAsia="宋体" w:hAnsi="宋体" w:hint="eastAsia"/>
          <w:b/>
          <w:color w:val="000000" w:themeColor="text1"/>
          <w:sz w:val="24"/>
          <w:szCs w:val="24"/>
        </w:rPr>
        <w:t>多</w:t>
      </w:r>
      <w:proofErr w:type="gramStart"/>
      <w:r w:rsidRPr="00162164">
        <w:rPr>
          <w:rFonts w:ascii="宋体" w:eastAsia="宋体" w:hAnsi="宋体" w:hint="eastAsia"/>
          <w:b/>
          <w:color w:val="000000" w:themeColor="text1"/>
          <w:sz w:val="24"/>
          <w:szCs w:val="24"/>
        </w:rPr>
        <w:t>措</w:t>
      </w:r>
      <w:proofErr w:type="gramEnd"/>
      <w:r w:rsidRPr="00162164">
        <w:rPr>
          <w:rFonts w:ascii="宋体" w:eastAsia="宋体" w:hAnsi="宋体" w:hint="eastAsia"/>
          <w:b/>
          <w:color w:val="000000" w:themeColor="text1"/>
          <w:sz w:val="24"/>
          <w:szCs w:val="24"/>
        </w:rPr>
        <w:t>并举确保资源要素支撑到位</w:t>
      </w:r>
    </w:p>
    <w:p w:rsidR="00162164" w:rsidRPr="00162164" w:rsidRDefault="00162164" w:rsidP="00162164">
      <w:pPr>
        <w:spacing w:line="360" w:lineRule="auto"/>
        <w:ind w:firstLineChars="200" w:firstLine="480"/>
        <w:rPr>
          <w:rFonts w:ascii="宋体" w:eastAsia="宋体" w:hAnsi="宋体" w:hint="eastAsia"/>
          <w:color w:val="000000" w:themeColor="text1"/>
          <w:sz w:val="24"/>
          <w:szCs w:val="24"/>
        </w:rPr>
      </w:pPr>
      <w:r w:rsidRPr="00162164">
        <w:rPr>
          <w:rFonts w:ascii="宋体" w:eastAsia="宋体" w:hAnsi="宋体" w:hint="eastAsia"/>
          <w:color w:val="000000" w:themeColor="text1"/>
          <w:sz w:val="24"/>
          <w:szCs w:val="24"/>
        </w:rPr>
        <w:t>《行动方案》提出将实施资源要素支撑行动，从人才引育、用工保障、空间供给、金融支持、物流配套支撑、降本增效、场景培育、开拓市场、企业服务等多个方面，支持上海先进制造业转型升级。</w:t>
      </w:r>
    </w:p>
    <w:p w:rsidR="00162164" w:rsidRPr="00162164" w:rsidRDefault="00162164" w:rsidP="00162164">
      <w:pPr>
        <w:spacing w:line="360" w:lineRule="auto"/>
        <w:ind w:firstLineChars="200" w:firstLine="480"/>
        <w:rPr>
          <w:rFonts w:ascii="宋体" w:eastAsia="宋体" w:hAnsi="宋体" w:hint="eastAsia"/>
          <w:color w:val="000000" w:themeColor="text1"/>
          <w:sz w:val="24"/>
          <w:szCs w:val="24"/>
        </w:rPr>
      </w:pPr>
      <w:r w:rsidRPr="00162164">
        <w:rPr>
          <w:rFonts w:ascii="宋体" w:eastAsia="宋体" w:hAnsi="宋体" w:hint="eastAsia"/>
          <w:color w:val="000000" w:themeColor="text1"/>
          <w:sz w:val="24"/>
          <w:szCs w:val="24"/>
        </w:rPr>
        <w:t>在强化</w:t>
      </w:r>
      <w:proofErr w:type="gramStart"/>
      <w:r w:rsidRPr="00162164">
        <w:rPr>
          <w:rFonts w:ascii="宋体" w:eastAsia="宋体" w:hAnsi="宋体" w:hint="eastAsia"/>
          <w:color w:val="000000" w:themeColor="text1"/>
          <w:sz w:val="24"/>
          <w:szCs w:val="24"/>
        </w:rPr>
        <w:t>人才引育方面</w:t>
      </w:r>
      <w:proofErr w:type="gramEnd"/>
      <w:r w:rsidRPr="00162164">
        <w:rPr>
          <w:rFonts w:ascii="宋体" w:eastAsia="宋体" w:hAnsi="宋体" w:hint="eastAsia"/>
          <w:color w:val="000000" w:themeColor="text1"/>
          <w:sz w:val="24"/>
          <w:szCs w:val="24"/>
        </w:rPr>
        <w:t>，上海将支持重点领域</w:t>
      </w:r>
      <w:proofErr w:type="gramStart"/>
      <w:r w:rsidRPr="00162164">
        <w:rPr>
          <w:rFonts w:ascii="宋体" w:eastAsia="宋体" w:hAnsi="宋体" w:hint="eastAsia"/>
          <w:color w:val="000000" w:themeColor="text1"/>
          <w:sz w:val="24"/>
          <w:szCs w:val="24"/>
        </w:rPr>
        <w:t>企业引育高精尖</w:t>
      </w:r>
      <w:proofErr w:type="gramEnd"/>
      <w:r w:rsidRPr="00162164">
        <w:rPr>
          <w:rFonts w:ascii="宋体" w:eastAsia="宋体" w:hAnsi="宋体" w:hint="eastAsia"/>
          <w:color w:val="000000" w:themeColor="text1"/>
          <w:sz w:val="24"/>
          <w:szCs w:val="24"/>
        </w:rPr>
        <w:t>紧缺人才，符合条件的优先推荐申报国家和我市人才培育计划，并对入选者及其团队予以支持。将符合条件的企业推荐纳入人才引进重点机构，为企业引进急需紧缺人才提供落户保障。鼓励企业支持相关人才申报重点产业领域人才专项奖励，每人最高奖励不超过30万元。</w:t>
      </w:r>
    </w:p>
    <w:p w:rsidR="00162164" w:rsidRPr="00162164" w:rsidRDefault="00162164" w:rsidP="00162164">
      <w:pPr>
        <w:spacing w:line="360" w:lineRule="auto"/>
        <w:ind w:firstLineChars="200" w:firstLine="480"/>
        <w:rPr>
          <w:rFonts w:ascii="宋体" w:eastAsia="宋体" w:hAnsi="宋体" w:hint="eastAsia"/>
          <w:color w:val="000000" w:themeColor="text1"/>
          <w:sz w:val="24"/>
          <w:szCs w:val="24"/>
        </w:rPr>
      </w:pPr>
      <w:r w:rsidRPr="00162164">
        <w:rPr>
          <w:rFonts w:ascii="宋体" w:eastAsia="宋体" w:hAnsi="宋体" w:hint="eastAsia"/>
          <w:color w:val="000000" w:themeColor="text1"/>
          <w:sz w:val="24"/>
          <w:szCs w:val="24"/>
        </w:rPr>
        <w:t>在加强用工保障方面，建立制造业企业紧缺人才、紧缺工种目录，完善“市市对接”机制，加强市内外劳务协作，缓解企业阶段性用工矛盾。建立重点产业特殊工种人才库，构建面向企业的信息开放共享机制。鼓励制造业企业建设高技能人才培养基地。</w:t>
      </w:r>
    </w:p>
    <w:p w:rsidR="00162164" w:rsidRPr="00162164" w:rsidRDefault="00162164" w:rsidP="00162164">
      <w:pPr>
        <w:spacing w:line="360" w:lineRule="auto"/>
        <w:ind w:firstLineChars="200" w:firstLine="480"/>
        <w:rPr>
          <w:rFonts w:ascii="宋体" w:eastAsia="宋体" w:hAnsi="宋体" w:hint="eastAsia"/>
          <w:color w:val="000000" w:themeColor="text1"/>
          <w:sz w:val="24"/>
          <w:szCs w:val="24"/>
        </w:rPr>
      </w:pPr>
      <w:r w:rsidRPr="00162164">
        <w:rPr>
          <w:rFonts w:ascii="宋体" w:eastAsia="宋体" w:hAnsi="宋体" w:hint="eastAsia"/>
          <w:color w:val="000000" w:themeColor="text1"/>
          <w:sz w:val="24"/>
          <w:szCs w:val="24"/>
        </w:rPr>
        <w:t>在拓展空间供给方面，根据产业发展需求，结合国土空间规划编制，局部优化调整规划产业区块，将城镇开发边界内、规划产业区块外规划未保留的企业用地有序合理划入区块内。梳理企业用地到期情况，妥善解决将到期工业用地续期问题。支持企业按需确定工业厂房容积率，加强开发区整合和土地集约利用。</w:t>
      </w:r>
    </w:p>
    <w:p w:rsidR="00162164" w:rsidRPr="00162164" w:rsidRDefault="00162164" w:rsidP="00162164">
      <w:pPr>
        <w:spacing w:line="360" w:lineRule="auto"/>
        <w:ind w:firstLineChars="200" w:firstLine="480"/>
        <w:rPr>
          <w:rFonts w:ascii="宋体" w:eastAsia="宋体" w:hAnsi="宋体" w:hint="eastAsia"/>
          <w:color w:val="000000" w:themeColor="text1"/>
          <w:sz w:val="24"/>
          <w:szCs w:val="24"/>
        </w:rPr>
      </w:pPr>
      <w:r w:rsidRPr="00162164">
        <w:rPr>
          <w:rFonts w:ascii="宋体" w:eastAsia="宋体" w:hAnsi="宋体" w:hint="eastAsia"/>
          <w:color w:val="000000" w:themeColor="text1"/>
          <w:sz w:val="24"/>
          <w:szCs w:val="24"/>
        </w:rPr>
        <w:t>在强化金融支持方面，聚焦重点产业链和产业</w:t>
      </w:r>
      <w:proofErr w:type="gramStart"/>
      <w:r w:rsidRPr="00162164">
        <w:rPr>
          <w:rFonts w:ascii="宋体" w:eastAsia="宋体" w:hAnsi="宋体" w:hint="eastAsia"/>
          <w:color w:val="000000" w:themeColor="text1"/>
          <w:sz w:val="24"/>
          <w:szCs w:val="24"/>
        </w:rPr>
        <w:t>链核心</w:t>
      </w:r>
      <w:proofErr w:type="gramEnd"/>
      <w:r w:rsidRPr="00162164">
        <w:rPr>
          <w:rFonts w:ascii="宋体" w:eastAsia="宋体" w:hAnsi="宋体" w:hint="eastAsia"/>
          <w:color w:val="000000" w:themeColor="text1"/>
          <w:sz w:val="24"/>
          <w:szCs w:val="24"/>
        </w:rPr>
        <w:t>环节，推动金融机构推出利息更低、额度更高、期限更长的制造业贷款产品，对企业备货关键零部件及原材料的贷款，给予0.8%~1.3%的贴息支持。支持制造业企业发行科技创新债券。引导保险机构围绕首台（套）重大技术装备、首批次新材料提供定制</w:t>
      </w:r>
      <w:proofErr w:type="gramStart"/>
      <w:r w:rsidRPr="00162164">
        <w:rPr>
          <w:rFonts w:ascii="宋体" w:eastAsia="宋体" w:hAnsi="宋体" w:hint="eastAsia"/>
          <w:color w:val="000000" w:themeColor="text1"/>
          <w:sz w:val="24"/>
          <w:szCs w:val="24"/>
        </w:rPr>
        <w:t>化保险</w:t>
      </w:r>
      <w:proofErr w:type="gramEnd"/>
      <w:r w:rsidRPr="00162164">
        <w:rPr>
          <w:rFonts w:ascii="宋体" w:eastAsia="宋体" w:hAnsi="宋体" w:hint="eastAsia"/>
          <w:color w:val="000000" w:themeColor="text1"/>
          <w:sz w:val="24"/>
          <w:szCs w:val="24"/>
        </w:rPr>
        <w:t>服务。</w:t>
      </w:r>
    </w:p>
    <w:p w:rsidR="00162164" w:rsidRPr="00162164" w:rsidRDefault="00162164" w:rsidP="00162164">
      <w:pPr>
        <w:spacing w:line="360" w:lineRule="auto"/>
        <w:ind w:firstLineChars="200" w:firstLine="480"/>
        <w:rPr>
          <w:rFonts w:ascii="宋体" w:eastAsia="宋体" w:hAnsi="宋体" w:hint="eastAsia"/>
          <w:color w:val="000000" w:themeColor="text1"/>
          <w:sz w:val="24"/>
          <w:szCs w:val="24"/>
        </w:rPr>
      </w:pPr>
      <w:r w:rsidRPr="00162164">
        <w:rPr>
          <w:rFonts w:ascii="宋体" w:eastAsia="宋体" w:hAnsi="宋体" w:hint="eastAsia"/>
          <w:color w:val="000000" w:themeColor="text1"/>
          <w:sz w:val="24"/>
          <w:szCs w:val="24"/>
        </w:rPr>
        <w:t>在加大物流配套支撑方面，围绕制造业发展规划建设工业物流仓储设施，推动物流仓储与制造业融合布局。搭建工业物流公共服务平台，统筹整合公共物流信息、园区仓储设施、运输运力等物流资源，增设零担干线运输集聚点、货车公用停车场和智慧停车管理平台。完善临港、金山、化工区等区域及远郊制造业集聚区域公路、铁路、水路、码头等交通基础设施。增加专业化物流仓储资源供给，创新</w:t>
      </w:r>
      <w:proofErr w:type="gramStart"/>
      <w:r w:rsidRPr="00162164">
        <w:rPr>
          <w:rFonts w:ascii="宋体" w:eastAsia="宋体" w:hAnsi="宋体" w:hint="eastAsia"/>
          <w:color w:val="000000" w:themeColor="text1"/>
          <w:sz w:val="24"/>
          <w:szCs w:val="24"/>
        </w:rPr>
        <w:t>危化品</w:t>
      </w:r>
      <w:proofErr w:type="gramEnd"/>
      <w:r w:rsidRPr="00162164">
        <w:rPr>
          <w:rFonts w:ascii="宋体" w:eastAsia="宋体" w:hAnsi="宋体" w:hint="eastAsia"/>
          <w:color w:val="000000" w:themeColor="text1"/>
          <w:sz w:val="24"/>
          <w:szCs w:val="24"/>
        </w:rPr>
        <w:t>仓储监管方式。建立完善“一对一”联络服务机制，优化大件运输许可服务。</w:t>
      </w:r>
    </w:p>
    <w:p w:rsidR="00162164" w:rsidRPr="00162164" w:rsidRDefault="00162164" w:rsidP="00162164">
      <w:pPr>
        <w:spacing w:line="360" w:lineRule="auto"/>
        <w:ind w:firstLineChars="200" w:firstLine="480"/>
        <w:rPr>
          <w:rFonts w:ascii="宋体" w:eastAsia="宋体" w:hAnsi="宋体" w:hint="eastAsia"/>
          <w:color w:val="000000" w:themeColor="text1"/>
          <w:sz w:val="24"/>
          <w:szCs w:val="24"/>
        </w:rPr>
      </w:pPr>
      <w:r w:rsidRPr="00162164">
        <w:rPr>
          <w:rFonts w:ascii="宋体" w:eastAsia="宋体" w:hAnsi="宋体" w:hint="eastAsia"/>
          <w:color w:val="000000" w:themeColor="text1"/>
          <w:sz w:val="24"/>
          <w:szCs w:val="24"/>
        </w:rPr>
        <w:t>在推进降本增效方面，优化电力容量配置，进一步提高电力外线接入工程免费覆盖率。建立电力接入直联服务机制，全面梳理园区电力新装和增</w:t>
      </w:r>
      <w:proofErr w:type="gramStart"/>
      <w:r w:rsidRPr="00162164">
        <w:rPr>
          <w:rFonts w:ascii="宋体" w:eastAsia="宋体" w:hAnsi="宋体" w:hint="eastAsia"/>
          <w:color w:val="000000" w:themeColor="text1"/>
          <w:sz w:val="24"/>
          <w:szCs w:val="24"/>
        </w:rPr>
        <w:t>容基础</w:t>
      </w:r>
      <w:proofErr w:type="gramEnd"/>
      <w:r w:rsidRPr="00162164">
        <w:rPr>
          <w:rFonts w:ascii="宋体" w:eastAsia="宋体" w:hAnsi="宋体" w:hint="eastAsia"/>
          <w:color w:val="000000" w:themeColor="text1"/>
          <w:sz w:val="24"/>
          <w:szCs w:val="24"/>
        </w:rPr>
        <w:t>设施能力，加快推动企业内部开关站建设。建立</w:t>
      </w:r>
      <w:proofErr w:type="gramStart"/>
      <w:r w:rsidRPr="00162164">
        <w:rPr>
          <w:rFonts w:ascii="宋体" w:eastAsia="宋体" w:hAnsi="宋体" w:hint="eastAsia"/>
          <w:color w:val="000000" w:themeColor="text1"/>
          <w:sz w:val="24"/>
          <w:szCs w:val="24"/>
        </w:rPr>
        <w:t>园区转</w:t>
      </w:r>
      <w:proofErr w:type="gramEnd"/>
      <w:r w:rsidRPr="00162164">
        <w:rPr>
          <w:rFonts w:ascii="宋体" w:eastAsia="宋体" w:hAnsi="宋体" w:hint="eastAsia"/>
          <w:color w:val="000000" w:themeColor="text1"/>
          <w:sz w:val="24"/>
          <w:szCs w:val="24"/>
        </w:rPr>
        <w:t>供电常态化检查机制。规范商务楼宇、产业园区网络接入服务，保障用户自主选择宽带服务。推动集成电路固废处置降本增效。</w:t>
      </w:r>
    </w:p>
    <w:p w:rsidR="00162164" w:rsidRPr="00162164" w:rsidRDefault="00162164" w:rsidP="00162164">
      <w:pPr>
        <w:spacing w:line="360" w:lineRule="auto"/>
        <w:ind w:firstLineChars="200" w:firstLine="480"/>
        <w:rPr>
          <w:rFonts w:ascii="宋体" w:eastAsia="宋体" w:hAnsi="宋体" w:hint="eastAsia"/>
          <w:color w:val="000000" w:themeColor="text1"/>
          <w:sz w:val="24"/>
          <w:szCs w:val="24"/>
        </w:rPr>
      </w:pPr>
      <w:r w:rsidRPr="00162164">
        <w:rPr>
          <w:rFonts w:ascii="宋体" w:eastAsia="宋体" w:hAnsi="宋体" w:hint="eastAsia"/>
          <w:color w:val="000000" w:themeColor="text1"/>
          <w:sz w:val="24"/>
          <w:szCs w:val="24"/>
        </w:rPr>
        <w:t>在加快场景培育应用方面，支持企业新技术、新产品、新业态的产业化应用。引导大型企业向中小企业开放应用场景，带动梯度成长。支持企业联合产业链上下游共建共用中试平台，提供应用场景和试验环境，解决行业关键共性技术难题。对研发使用、新布局建设中试平台或者提升中试平台能级给予支持。</w:t>
      </w:r>
    </w:p>
    <w:p w:rsidR="00162164" w:rsidRPr="00162164" w:rsidRDefault="00162164" w:rsidP="00162164">
      <w:pPr>
        <w:spacing w:line="360" w:lineRule="auto"/>
        <w:ind w:firstLineChars="200" w:firstLine="480"/>
        <w:rPr>
          <w:rFonts w:ascii="宋体" w:eastAsia="宋体" w:hAnsi="宋体" w:hint="eastAsia"/>
          <w:color w:val="000000" w:themeColor="text1"/>
          <w:sz w:val="24"/>
          <w:szCs w:val="24"/>
        </w:rPr>
      </w:pPr>
      <w:r w:rsidRPr="00162164">
        <w:rPr>
          <w:rFonts w:ascii="宋体" w:eastAsia="宋体" w:hAnsi="宋体" w:hint="eastAsia"/>
          <w:color w:val="000000" w:themeColor="text1"/>
          <w:sz w:val="24"/>
          <w:szCs w:val="24"/>
        </w:rPr>
        <w:t>在开拓国内国际市场方面，建立产业链上下游对接平台和渠道，构建国家、市级供需网络，提升本地供应链影响力。持续推进工业企业互联网营销行动，鼓励平台企业推出流量补贴、零佣金运营、</w:t>
      </w:r>
      <w:proofErr w:type="gramStart"/>
      <w:r w:rsidRPr="00162164">
        <w:rPr>
          <w:rFonts w:ascii="宋体" w:eastAsia="宋体" w:hAnsi="宋体" w:hint="eastAsia"/>
          <w:color w:val="000000" w:themeColor="text1"/>
          <w:sz w:val="24"/>
          <w:szCs w:val="24"/>
        </w:rPr>
        <w:t>零费用</w:t>
      </w:r>
      <w:proofErr w:type="gramEnd"/>
      <w:r w:rsidRPr="00162164">
        <w:rPr>
          <w:rFonts w:ascii="宋体" w:eastAsia="宋体" w:hAnsi="宋体" w:hint="eastAsia"/>
          <w:color w:val="000000" w:themeColor="text1"/>
          <w:sz w:val="24"/>
          <w:szCs w:val="24"/>
        </w:rPr>
        <w:t>入驻、采销对接等“服务包”。依托上海市企业走出去综合服务平台和上海市企业走出去专业服务联盟，提供公共服务和专业支持，帮助企业开拓多元化市场，稳妥有序进行海外布局。</w:t>
      </w:r>
    </w:p>
    <w:p w:rsidR="00D02623" w:rsidRPr="00162164" w:rsidRDefault="00162164" w:rsidP="00162164">
      <w:pPr>
        <w:spacing w:line="360" w:lineRule="auto"/>
        <w:ind w:firstLineChars="200" w:firstLine="480"/>
        <w:rPr>
          <w:rFonts w:ascii="宋体" w:eastAsia="宋体" w:hAnsi="宋体"/>
          <w:color w:val="000000" w:themeColor="text1"/>
          <w:sz w:val="24"/>
          <w:szCs w:val="24"/>
        </w:rPr>
      </w:pPr>
      <w:r w:rsidRPr="00162164">
        <w:rPr>
          <w:rFonts w:ascii="宋体" w:eastAsia="宋体" w:hAnsi="宋体" w:hint="eastAsia"/>
          <w:color w:val="000000" w:themeColor="text1"/>
          <w:sz w:val="24"/>
          <w:szCs w:val="24"/>
        </w:rPr>
        <w:t>在优化企业服务方面，发挥企业“服务包”作用，协调解决企业诉求。发挥行业协会、功能性机构等作用，开展辅导培训，确保</w:t>
      </w:r>
      <w:proofErr w:type="gramStart"/>
      <w:r w:rsidRPr="00162164">
        <w:rPr>
          <w:rFonts w:ascii="宋体" w:eastAsia="宋体" w:hAnsi="宋体" w:hint="eastAsia"/>
          <w:color w:val="000000" w:themeColor="text1"/>
          <w:sz w:val="24"/>
          <w:szCs w:val="24"/>
        </w:rPr>
        <w:t>惠企政策应</w:t>
      </w:r>
      <w:proofErr w:type="gramEnd"/>
      <w:r w:rsidRPr="00162164">
        <w:rPr>
          <w:rFonts w:ascii="宋体" w:eastAsia="宋体" w:hAnsi="宋体" w:hint="eastAsia"/>
          <w:color w:val="000000" w:themeColor="text1"/>
          <w:sz w:val="24"/>
          <w:szCs w:val="24"/>
        </w:rPr>
        <w:t>知尽知、直达快享。推动工业领域经认定的经营者（AEO）制度扩围。</w:t>
      </w:r>
    </w:p>
    <w:sectPr w:rsidR="00D02623" w:rsidRPr="001621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AE0"/>
    <w:rsid w:val="000763EE"/>
    <w:rsid w:val="00162164"/>
    <w:rsid w:val="001E2470"/>
    <w:rsid w:val="00255EF1"/>
    <w:rsid w:val="0031467B"/>
    <w:rsid w:val="003C2455"/>
    <w:rsid w:val="00484D36"/>
    <w:rsid w:val="00692EAA"/>
    <w:rsid w:val="00703FE1"/>
    <w:rsid w:val="00804B5B"/>
    <w:rsid w:val="008E5C5E"/>
    <w:rsid w:val="009066AF"/>
    <w:rsid w:val="00AB7AE0"/>
    <w:rsid w:val="00AD21A1"/>
    <w:rsid w:val="00D02623"/>
    <w:rsid w:val="00E0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485</Words>
  <Characters>2768</Characters>
  <Application>Microsoft Office Word</Application>
  <DocSecurity>0</DocSecurity>
  <Lines>23</Lines>
  <Paragraphs>6</Paragraphs>
  <ScaleCrop>false</ScaleCrop>
  <Company>Organization</Company>
  <LinksUpToDate>false</LinksUpToDate>
  <CharactersWithSpaces>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2026-01-28T05:10:00Z</dcterms:created>
  <dcterms:modified xsi:type="dcterms:W3CDTF">2026-01-28T05:14:00Z</dcterms:modified>
</cp:coreProperties>
</file>