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779" w:rsidRPr="001D4228" w:rsidRDefault="00DC2779" w:rsidP="001D4228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proofErr w:type="gramStart"/>
      <w:r w:rsidRPr="001D4228">
        <w:rPr>
          <w:rFonts w:ascii="黑体" w:eastAsia="黑体" w:hAnsi="黑体" w:hint="eastAsia"/>
          <w:b/>
          <w:color w:val="000000" w:themeColor="text1"/>
          <w:sz w:val="28"/>
          <w:szCs w:val="28"/>
        </w:rPr>
        <w:t>思仪科技</w:t>
      </w:r>
      <w:proofErr w:type="gramEnd"/>
      <w:r w:rsidRPr="001D4228">
        <w:rPr>
          <w:rFonts w:ascii="黑体" w:eastAsia="黑体" w:hAnsi="黑体" w:hint="eastAsia"/>
          <w:b/>
          <w:color w:val="000000" w:themeColor="text1"/>
          <w:sz w:val="28"/>
          <w:szCs w:val="28"/>
        </w:rPr>
        <w:t>突破220GHz 60dB大范围高精度可调衰减技术</w:t>
      </w:r>
    </w:p>
    <w:p w:rsidR="00EB052F" w:rsidRPr="001D4228" w:rsidRDefault="00DC2779" w:rsidP="001D4228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1D4228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hyperlink r:id="rId5" w:history="1">
        <w:proofErr w:type="gramStart"/>
        <w:r w:rsidR="00DF7811" w:rsidRPr="001D4228">
          <w:rPr>
            <w:rStyle w:val="a3"/>
            <w:rFonts w:ascii="宋体" w:eastAsia="宋体" w:hAnsi="宋体"/>
            <w:color w:val="000000" w:themeColor="text1"/>
            <w:sz w:val="24"/>
            <w:szCs w:val="24"/>
            <w:u w:val="none"/>
          </w:rPr>
          <w:t>思仪科技</w:t>
        </w:r>
        <w:proofErr w:type="gramEnd"/>
      </w:hyperlink>
    </w:p>
    <w:p w:rsidR="00EB052F" w:rsidRPr="001D4228" w:rsidRDefault="00DF7811" w:rsidP="001D4228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1D4228">
        <w:rPr>
          <w:rFonts w:ascii="宋体" w:eastAsia="宋体" w:hAnsi="宋体"/>
          <w:color w:val="000000" w:themeColor="text1"/>
          <w:sz w:val="24"/>
          <w:szCs w:val="24"/>
        </w:rPr>
        <w:t>极化衰减器是一种衰减范围大、衰减频响好的衰减器，能够精密控制信号幅度，精确模拟信号幅度变化，是微波毫米波技术领域不可或缺的测试附件之一。中</w:t>
      </w:r>
      <w:proofErr w:type="gramStart"/>
      <w:r w:rsidRPr="001D4228">
        <w:rPr>
          <w:rFonts w:ascii="宋体" w:eastAsia="宋体" w:hAnsi="宋体"/>
          <w:color w:val="000000" w:themeColor="text1"/>
          <w:sz w:val="24"/>
          <w:szCs w:val="24"/>
        </w:rPr>
        <w:t>电科思仪科技</w:t>
      </w:r>
      <w:proofErr w:type="gramEnd"/>
      <w:r w:rsidRPr="001D4228">
        <w:rPr>
          <w:rFonts w:ascii="宋体" w:eastAsia="宋体" w:hAnsi="宋体"/>
          <w:color w:val="000000" w:themeColor="text1"/>
          <w:sz w:val="24"/>
          <w:szCs w:val="24"/>
        </w:rPr>
        <w:t>股份有限公司（简称“思仪科技”）一直致力于宽带高频、大范围、高精度可调衰减器产品的研发。</w:t>
      </w:r>
    </w:p>
    <w:p w:rsidR="00EB052F" w:rsidRPr="001D4228" w:rsidRDefault="00DF7811" w:rsidP="001D4228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1D4228">
        <w:rPr>
          <w:rFonts w:ascii="宋体" w:eastAsia="宋体" w:hAnsi="宋体"/>
          <w:color w:val="000000" w:themeColor="text1"/>
          <w:sz w:val="24"/>
          <w:szCs w:val="24"/>
        </w:rPr>
        <w:t>针对高精度测试系统、高精度信号发射与接收系统等对宽带高频、大范围、高精度可调衰减器的需求，经过</w:t>
      </w:r>
      <w:proofErr w:type="gramStart"/>
      <w:r w:rsidRPr="001D4228">
        <w:rPr>
          <w:rFonts w:ascii="宋体" w:eastAsia="宋体" w:hAnsi="宋体"/>
          <w:color w:val="000000" w:themeColor="text1"/>
          <w:sz w:val="24"/>
          <w:szCs w:val="24"/>
        </w:rPr>
        <w:t>电科思仪</w:t>
      </w:r>
      <w:proofErr w:type="gramEnd"/>
      <w:r w:rsidRPr="001D4228">
        <w:rPr>
          <w:rFonts w:ascii="宋体" w:eastAsia="宋体" w:hAnsi="宋体"/>
          <w:color w:val="000000" w:themeColor="text1"/>
          <w:sz w:val="24"/>
          <w:szCs w:val="24"/>
        </w:rPr>
        <w:t>衰减器技术团队攻关，突破了宽带方圆转换匹配、高精度超薄衰减片设计等关键技术，开发的系列极化衰减器，工作频率能够覆盖33GHz～220GHz各标准波导频段，衰减范围可达60dB、分辨率可达0.1dB。</w:t>
      </w:r>
    </w:p>
    <w:p w:rsidR="00EB052F" w:rsidRPr="001D4228" w:rsidRDefault="00DF7811" w:rsidP="001D4228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1D4228">
        <w:rPr>
          <w:rFonts w:ascii="宋体" w:eastAsia="宋体" w:hAnsi="宋体"/>
          <w:color w:val="000000" w:themeColor="text1"/>
          <w:sz w:val="24"/>
          <w:szCs w:val="24"/>
        </w:rPr>
        <w:t>某客户在进行毫米波器件功率水平测试时，利用我公司极化衰减器成功搭建测试系统，成功将测试功率调节分辨率提升到0.1dB，解决了测试信号精密调节难题，从而有效测试了器件的增益和压缩点等关键指标，效果良好。</w:t>
      </w:r>
    </w:p>
    <w:p w:rsidR="00EB052F" w:rsidRPr="001D4228" w:rsidRDefault="00DF7811" w:rsidP="001D4228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1D4228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6C97256" wp14:editId="09341FAB">
            <wp:extent cx="3133725" cy="3762375"/>
            <wp:effectExtent l="0" t="0" r="9525" b="9525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3134835" cy="376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2F" w:rsidRPr="001D4228" w:rsidRDefault="00DF7811" w:rsidP="001D4228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1D4228">
        <w:rPr>
          <w:rFonts w:ascii="宋体" w:eastAsia="宋体" w:hAnsi="宋体"/>
          <w:color w:val="000000" w:themeColor="text1"/>
          <w:sz w:val="24"/>
          <w:szCs w:val="24"/>
        </w:rPr>
        <w:t>（a）极化衰减器     </w:t>
      </w:r>
    </w:p>
    <w:p w:rsidR="00EB052F" w:rsidRPr="001D4228" w:rsidRDefault="00DF7811" w:rsidP="001D4228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1D4228"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48E6062" wp14:editId="15148F95">
            <wp:extent cx="4238625" cy="1209675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4236570" cy="120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2F" w:rsidRPr="001D4228" w:rsidRDefault="00DF7811" w:rsidP="001D4228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1D4228">
        <w:rPr>
          <w:rFonts w:ascii="宋体" w:eastAsia="宋体" w:hAnsi="宋体"/>
          <w:color w:val="000000" w:themeColor="text1"/>
          <w:sz w:val="24"/>
          <w:szCs w:val="24"/>
        </w:rPr>
        <w:t>（b）极化衰减器控制主机</w:t>
      </w:r>
    </w:p>
    <w:p w:rsidR="00EB052F" w:rsidRPr="001D4228" w:rsidRDefault="00DF7811" w:rsidP="001D4228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1D4228">
        <w:rPr>
          <w:rFonts w:ascii="宋体" w:eastAsia="宋体" w:hAnsi="宋体"/>
          <w:color w:val="000000" w:themeColor="text1"/>
          <w:sz w:val="24"/>
          <w:szCs w:val="24"/>
        </w:rPr>
        <w:t>图 1 极化衰减器及控制主机</w:t>
      </w:r>
    </w:p>
    <w:p w:rsidR="00EB052F" w:rsidRPr="001D4228" w:rsidRDefault="00DF7811" w:rsidP="001D4228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bookmarkStart w:id="0" w:name="_GoBack"/>
      <w:bookmarkEnd w:id="0"/>
      <w:r w:rsidRPr="001D4228">
        <w:rPr>
          <w:rFonts w:ascii="宋体" w:eastAsia="宋体" w:hAnsi="宋体"/>
          <w:b/>
          <w:color w:val="000000" w:themeColor="text1"/>
          <w:sz w:val="24"/>
          <w:szCs w:val="24"/>
        </w:rPr>
        <w:t>极化衰减器系列产品，还具有低驻波比、低损耗等特点。以下是目前推出的系列极化衰减器产品指标。</w:t>
      </w:r>
    </w:p>
    <w:p w:rsidR="00EB052F" w:rsidRPr="001D4228" w:rsidRDefault="00DF7811" w:rsidP="001D4228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1D4228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8D711C5" wp14:editId="2DD195FF">
            <wp:extent cx="4124325" cy="2495550"/>
            <wp:effectExtent l="0" t="0" r="9525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4127701" cy="249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2F" w:rsidRPr="001D4228" w:rsidRDefault="00EB052F" w:rsidP="001D4228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:rsidR="00EB052F" w:rsidRPr="001D4228" w:rsidRDefault="00DF7811" w:rsidP="001D4228">
      <w:pPr>
        <w:spacing w:before="0" w:after="0" w:line="360" w:lineRule="auto"/>
        <w:ind w:firstLineChars="200" w:firstLine="482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1D4228">
        <w:rPr>
          <w:rFonts w:ascii="宋体" w:eastAsia="宋体" w:hAnsi="宋体"/>
          <w:b/>
          <w:color w:val="000000" w:themeColor="text1"/>
          <w:sz w:val="24"/>
          <w:szCs w:val="24"/>
        </w:rPr>
        <w:t>140GHz～220GHz极化衰减器典型指标如下：</w:t>
      </w:r>
    </w:p>
    <w:p w:rsidR="00EB052F" w:rsidRPr="001D4228" w:rsidRDefault="00DF7811" w:rsidP="001D4228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1D4228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95176D6" wp14:editId="3548C550">
            <wp:extent cx="4017747" cy="2867025"/>
            <wp:effectExtent l="0" t="0" r="1905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 rot="21600000">
                      <a:off x="0" y="0"/>
                      <a:ext cx="4017181" cy="286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2F" w:rsidRPr="001D4228" w:rsidRDefault="00DF7811" w:rsidP="001D4228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1D4228">
        <w:rPr>
          <w:rFonts w:ascii="宋体" w:eastAsia="宋体" w:hAnsi="宋体"/>
          <w:color w:val="000000" w:themeColor="text1"/>
          <w:sz w:val="24"/>
          <w:szCs w:val="24"/>
        </w:rPr>
        <w:t> （a）驻波比     </w:t>
      </w:r>
    </w:p>
    <w:p w:rsidR="00EB052F" w:rsidRPr="001D4228" w:rsidRDefault="00DF7811" w:rsidP="001D4228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1D4228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52BE04F" wp14:editId="5F491A47">
            <wp:extent cx="4467225" cy="3038475"/>
            <wp:effectExtent l="0" t="0" r="9525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 rot="21600000">
                      <a:off x="0" y="0"/>
                      <a:ext cx="4467507" cy="303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2F" w:rsidRPr="001D4228" w:rsidRDefault="00DF7811" w:rsidP="001D4228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1D4228">
        <w:rPr>
          <w:rFonts w:ascii="宋体" w:eastAsia="宋体" w:hAnsi="宋体"/>
          <w:color w:val="000000" w:themeColor="text1"/>
          <w:sz w:val="24"/>
          <w:szCs w:val="24"/>
        </w:rPr>
        <w:t>（b）衰减值</w:t>
      </w:r>
    </w:p>
    <w:p w:rsidR="00EB052F" w:rsidRPr="001D4228" w:rsidRDefault="00DF7811" w:rsidP="001D4228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1D4228">
        <w:rPr>
          <w:rFonts w:ascii="宋体" w:eastAsia="宋体" w:hAnsi="宋体"/>
          <w:color w:val="000000" w:themeColor="text1"/>
          <w:sz w:val="24"/>
          <w:szCs w:val="24"/>
        </w:rPr>
        <w:t>图2 140GHz～220GHz极化衰减器典型测试曲线</w:t>
      </w:r>
    </w:p>
    <w:p w:rsidR="00EB052F" w:rsidRPr="001D4228" w:rsidRDefault="00DF7811" w:rsidP="001D4228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1D4228">
        <w:rPr>
          <w:rFonts w:ascii="宋体" w:eastAsia="宋体" w:hAnsi="宋体"/>
          <w:color w:val="000000" w:themeColor="text1"/>
          <w:sz w:val="24"/>
          <w:szCs w:val="24"/>
        </w:rPr>
        <w:t>思仪科技</w:t>
      </w:r>
      <w:proofErr w:type="gramEnd"/>
      <w:r w:rsidRPr="001D4228">
        <w:rPr>
          <w:rFonts w:ascii="宋体" w:eastAsia="宋体" w:hAnsi="宋体"/>
          <w:color w:val="000000" w:themeColor="text1"/>
          <w:sz w:val="24"/>
          <w:szCs w:val="24"/>
        </w:rPr>
        <w:t>部组件产品立足于解决客户需求而开发，主要包括变频器、微波开关、放大器、衰减器、检波器等宽带部组件产品，同时拥有微波探针、宽带巴伦、偏置器、</w:t>
      </w:r>
      <w:proofErr w:type="gramStart"/>
      <w:r w:rsidRPr="001D4228">
        <w:rPr>
          <w:rFonts w:ascii="宋体" w:eastAsia="宋体" w:hAnsi="宋体"/>
          <w:color w:val="000000" w:themeColor="text1"/>
          <w:sz w:val="24"/>
          <w:szCs w:val="24"/>
        </w:rPr>
        <w:t>隔直模块</w:t>
      </w:r>
      <w:proofErr w:type="gramEnd"/>
      <w:r w:rsidRPr="001D4228">
        <w:rPr>
          <w:rFonts w:ascii="宋体" w:eastAsia="宋体" w:hAnsi="宋体"/>
          <w:color w:val="000000" w:themeColor="text1"/>
          <w:sz w:val="24"/>
          <w:szCs w:val="24"/>
        </w:rPr>
        <w:t>等芯片测试部件，具体产品信息</w:t>
      </w:r>
      <w:proofErr w:type="gramStart"/>
      <w:r w:rsidRPr="001D4228">
        <w:rPr>
          <w:rFonts w:ascii="宋体" w:eastAsia="宋体" w:hAnsi="宋体"/>
          <w:color w:val="000000" w:themeColor="text1"/>
          <w:sz w:val="24"/>
          <w:szCs w:val="24"/>
        </w:rPr>
        <w:t>可到官网下载</w:t>
      </w:r>
      <w:proofErr w:type="gramEnd"/>
      <w:r w:rsidRPr="001D4228">
        <w:rPr>
          <w:rFonts w:ascii="宋体" w:eastAsia="宋体" w:hAnsi="宋体"/>
          <w:color w:val="000000" w:themeColor="text1"/>
          <w:sz w:val="24"/>
          <w:szCs w:val="24"/>
        </w:rPr>
        <w:t>或致电官方客</w:t>
      </w:r>
      <w:proofErr w:type="gramStart"/>
      <w:r w:rsidRPr="001D4228">
        <w:rPr>
          <w:rFonts w:ascii="宋体" w:eastAsia="宋体" w:hAnsi="宋体"/>
          <w:color w:val="000000" w:themeColor="text1"/>
          <w:sz w:val="24"/>
          <w:szCs w:val="24"/>
        </w:rPr>
        <w:t>服电话</w:t>
      </w:r>
      <w:proofErr w:type="gramEnd"/>
      <w:r w:rsidRPr="001D4228">
        <w:rPr>
          <w:rFonts w:ascii="宋体" w:eastAsia="宋体" w:hAnsi="宋体"/>
          <w:color w:val="000000" w:themeColor="text1"/>
          <w:sz w:val="24"/>
          <w:szCs w:val="24"/>
        </w:rPr>
        <w:t>4001684191垂询。</w:t>
      </w:r>
    </w:p>
    <w:sectPr w:rsidR="00EB052F" w:rsidRPr="001D4228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52F"/>
    <w:rsid w:val="001D4228"/>
    <w:rsid w:val="00DC2779"/>
    <w:rsid w:val="00DF7811"/>
    <w:rsid w:val="00EB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DF7811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F781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DF7811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F78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javascript:void(0);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110</Words>
  <Characters>629</Characters>
  <Application>Microsoft Office Word</Application>
  <DocSecurity>0</DocSecurity>
  <Lines>5</Lines>
  <Paragraphs>1</Paragraphs>
  <ScaleCrop>false</ScaleCrop>
  <Company>Organization</Company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4</cp:revision>
  <dcterms:created xsi:type="dcterms:W3CDTF">2026-02-11T03:01:00Z</dcterms:created>
  <dcterms:modified xsi:type="dcterms:W3CDTF">2026-02-11T03:06:00Z</dcterms:modified>
</cp:coreProperties>
</file>