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D3C" w:rsidRPr="000C6D3C" w:rsidRDefault="008517B0" w:rsidP="000C6D3C">
      <w:pPr>
        <w:spacing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r w:rsidRPr="000C6D3C">
        <w:rPr>
          <w:rFonts w:ascii="黑体" w:eastAsia="黑体" w:hAnsi="黑体" w:hint="eastAsia"/>
          <w:b/>
          <w:color w:val="000000" w:themeColor="text1"/>
          <w:sz w:val="28"/>
          <w:szCs w:val="28"/>
        </w:rPr>
        <w:t>各地</w:t>
      </w:r>
      <w:r w:rsidRPr="000C6D3C">
        <w:rPr>
          <w:rFonts w:ascii="黑体" w:eastAsia="黑体" w:hAnsi="黑体"/>
          <w:b/>
          <w:color w:val="000000" w:themeColor="text1"/>
          <w:sz w:val="28"/>
          <w:szCs w:val="28"/>
        </w:rPr>
        <w:t>AI</w:t>
      </w:r>
      <w:r w:rsidRPr="000C6D3C">
        <w:rPr>
          <w:rFonts w:ascii="黑体" w:eastAsia="黑体" w:hAnsi="黑体" w:hint="eastAsia"/>
          <w:b/>
          <w:color w:val="000000" w:themeColor="text1"/>
          <w:sz w:val="28"/>
          <w:szCs w:val="28"/>
        </w:rPr>
        <w:t>人才之争观察：从“抢人”到“留心”</w:t>
      </w:r>
    </w:p>
    <w:p w:rsidR="000C6D3C" w:rsidRPr="000C6D3C" w:rsidRDefault="008517B0" w:rsidP="000C6D3C">
      <w:pPr>
        <w:spacing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来源：中国电子报、电子信息</w:t>
      </w:r>
      <w:proofErr w:type="gramStart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产业网</w:t>
      </w:r>
      <w:proofErr w:type="gramEnd"/>
      <w:r w:rsidR="000C6D3C" w:rsidRPr="000C6D3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　</w:t>
      </w:r>
      <w:r w:rsidR="000C6D3C"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作者：陈存</w:t>
      </w:r>
      <w:r w:rsidRPr="000C6D3C">
        <w:rPr>
          <w:rFonts w:ascii="宋体" w:eastAsia="宋体" w:hAnsi="宋体"/>
          <w:color w:val="000000" w:themeColor="text1"/>
          <w:sz w:val="24"/>
          <w:szCs w:val="24"/>
        </w:rPr>
        <w:t></w:t>
      </w:r>
    </w:p>
    <w:p w:rsidR="000C6D3C" w:rsidRPr="000C6D3C" w:rsidRDefault="008517B0" w:rsidP="000C6D3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C6D3C">
        <w:rPr>
          <w:rFonts w:ascii="宋体" w:eastAsia="宋体" w:hAnsi="宋体"/>
          <w:color w:val="000000" w:themeColor="text1"/>
          <w:sz w:val="24"/>
          <w:szCs w:val="24"/>
        </w:rPr>
        <w:t>3</w:t>
      </w:r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月</w:t>
      </w:r>
      <w:r w:rsidRPr="000C6D3C">
        <w:rPr>
          <w:rFonts w:ascii="宋体" w:eastAsia="宋体" w:hAnsi="宋体"/>
          <w:color w:val="000000" w:themeColor="text1"/>
          <w:sz w:val="24"/>
          <w:szCs w:val="24"/>
        </w:rPr>
        <w:t>21</w:t>
      </w:r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日至</w:t>
      </w:r>
      <w:r w:rsidRPr="000C6D3C">
        <w:rPr>
          <w:rFonts w:ascii="宋体" w:eastAsia="宋体" w:hAnsi="宋体"/>
          <w:color w:val="000000" w:themeColor="text1"/>
          <w:sz w:val="24"/>
          <w:szCs w:val="24"/>
        </w:rPr>
        <w:t>22</w:t>
      </w:r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日，</w:t>
      </w:r>
      <w:proofErr w:type="gramStart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智汇金陵</w:t>
      </w:r>
      <w:proofErr w:type="gramEnd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·</w:t>
      </w:r>
      <w:r w:rsidRPr="000C6D3C">
        <w:rPr>
          <w:rFonts w:ascii="宋体" w:eastAsia="宋体" w:hAnsi="宋体"/>
          <w:color w:val="000000" w:themeColor="text1"/>
          <w:sz w:val="24"/>
          <w:szCs w:val="24"/>
        </w:rPr>
        <w:t>AI</w:t>
      </w:r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开源人才峰会</w:t>
      </w:r>
      <w:proofErr w:type="gramStart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暨魔搭开发</w:t>
      </w:r>
      <w:proofErr w:type="gramEnd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者大会在江苏南京举办，作为大会活动之一的</w:t>
      </w:r>
      <w:r w:rsidRPr="000C6D3C">
        <w:rPr>
          <w:rFonts w:ascii="宋体" w:eastAsia="宋体" w:hAnsi="宋体"/>
          <w:color w:val="000000" w:themeColor="text1"/>
          <w:sz w:val="24"/>
          <w:szCs w:val="24"/>
        </w:rPr>
        <w:t xml:space="preserve">Al </w:t>
      </w:r>
      <w:proofErr w:type="spellStart"/>
      <w:r w:rsidRPr="000C6D3C">
        <w:rPr>
          <w:rFonts w:ascii="宋体" w:eastAsia="宋体" w:hAnsi="宋体"/>
          <w:color w:val="000000" w:themeColor="text1"/>
          <w:sz w:val="24"/>
          <w:szCs w:val="24"/>
        </w:rPr>
        <w:t>Hackathon</w:t>
      </w:r>
      <w:proofErr w:type="spellEnd"/>
      <w:r w:rsidRPr="000C6D3C">
        <w:rPr>
          <w:rFonts w:ascii="宋体" w:eastAsia="宋体" w:hAnsi="宋体"/>
          <w:color w:val="000000" w:themeColor="text1"/>
          <w:sz w:val="24"/>
          <w:szCs w:val="24"/>
        </w:rPr>
        <w:t xml:space="preserve"> Tour</w:t>
      </w:r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高校联赛总决赛也同步开赛。会前，一个细节引发了记者的关注。南京市政府发文表示，</w:t>
      </w:r>
      <w:r w:rsidRPr="000C6D3C">
        <w:rPr>
          <w:rFonts w:ascii="宋体" w:eastAsia="宋体" w:hAnsi="宋体"/>
          <w:color w:val="000000" w:themeColor="text1"/>
          <w:sz w:val="24"/>
          <w:szCs w:val="24"/>
        </w:rPr>
        <w:t>3</w:t>
      </w:r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月</w:t>
      </w:r>
      <w:r w:rsidRPr="000C6D3C">
        <w:rPr>
          <w:rFonts w:ascii="宋体" w:eastAsia="宋体" w:hAnsi="宋体"/>
          <w:color w:val="000000" w:themeColor="text1"/>
          <w:sz w:val="24"/>
          <w:szCs w:val="24"/>
        </w:rPr>
        <w:t>20</w:t>
      </w:r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日至</w:t>
      </w:r>
      <w:r w:rsidRPr="000C6D3C">
        <w:rPr>
          <w:rFonts w:ascii="宋体" w:eastAsia="宋体" w:hAnsi="宋体"/>
          <w:color w:val="000000" w:themeColor="text1"/>
          <w:sz w:val="24"/>
          <w:szCs w:val="24"/>
        </w:rPr>
        <w:t>24</w:t>
      </w:r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日，参赛选手凭参赛证件，不仅可以免费乘坐公共交通工具，还能免费游览红山森林动物园、牛首山文化旅游区、大报恩寺遗址景区等当地热门景点。 </w:t>
      </w:r>
    </w:p>
    <w:p w:rsidR="000C6D3C" w:rsidRPr="000C6D3C" w:rsidRDefault="008517B0" w:rsidP="000C6D3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一个似乎普通的活动配套“小”福利，背后却是要调动交通、</w:t>
      </w:r>
      <w:proofErr w:type="gramStart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文旅等</w:t>
      </w:r>
      <w:proofErr w:type="gramEnd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相关部门配合的系统工程，能看出南京市政府对此的重视。如果我们把视角再拉远点看，这更像一个重大事项的微缩面——各地政府对AI人才的重视，站位更高，对争夺AI人才的行动，落点更细，更加无微不至，</w:t>
      </w:r>
      <w:proofErr w:type="gramStart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也更势在</w:t>
      </w:r>
      <w:proofErr w:type="gramEnd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必得。 </w:t>
      </w:r>
    </w:p>
    <w:p w:rsidR="000C6D3C" w:rsidRPr="000C6D3C" w:rsidRDefault="008517B0" w:rsidP="000C6D3C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0C6D3C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多城市参与抢人“大战” </w:t>
      </w:r>
    </w:p>
    <w:p w:rsidR="000C6D3C" w:rsidRDefault="008517B0" w:rsidP="000C6D3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一面宣传“免费”，一面大力“撒钱”，南京的核心策略无非“真金白银”四字：高校联赛金奖项目落地南京可获50万元双创奖励，获奖团队核心成员留宁发展可</w:t>
      </w:r>
      <w:proofErr w:type="gramStart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直通市青拔人才</w:t>
      </w:r>
      <w:proofErr w:type="gramEnd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项目支持，最高可享7.2万元补助；人工智能企业新引进人才最高可享每月2400元租房补贴，青年人才购房可领最高15万元房票，住房公积金贷款额度翻倍。 </w:t>
      </w:r>
    </w:p>
    <w:p w:rsidR="000C6D3C" w:rsidRDefault="008517B0" w:rsidP="000C6D3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此次活动，不仅有江苏省省长、南京市委书记等领导出席，还有重磅信息披露——南京将对顶尖人才给予最高1亿元的综合资助，对产业急需人才给予项目资助、专项奖励和支持，对青年人才提供购房、租房、生活等补贴。 </w:t>
      </w:r>
    </w:p>
    <w:p w:rsidR="000C6D3C" w:rsidRPr="000C6D3C" w:rsidRDefault="008517B0" w:rsidP="000C6D3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放眼全国，还有更多城市将“人工智能”视为城市发展的头号工程，积极推出系列“抢人”政策，其中，又以一线和新一线城市的动作最为频繁。</w:t>
      </w:r>
      <w:proofErr w:type="gramStart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猎聘2025年</w:t>
      </w:r>
      <w:proofErr w:type="gramEnd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发布的研究报告显示，长三角地区成为人工智能人才需求最旺盛的城市群，京津冀、粤港澳大湾区和成渝紧随其后；而从城市分布来看，上海、北京、深圳位列需求前三。 </w:t>
      </w:r>
    </w:p>
    <w:p w:rsidR="000C6D3C" w:rsidRPr="000C6D3C" w:rsidRDefault="008517B0" w:rsidP="000C6D3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北京提出打造“全球人工智能第一城”，全市乃至多区均推出人工智能政策，例如，海淀升级“海英人才”计划，对认定人才给予最高100万元资金支持，配套落户、医疗、住房等全周期服务。上海提出“模塑申城”，发布人工智能相关市级文件二十余个，提出要对人工智能高层次人才“量身定制、一人</w:t>
      </w:r>
      <w:proofErr w:type="gramStart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一</w:t>
      </w:r>
      <w:proofErr w:type="gramEnd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策”，给</w:t>
      </w:r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 xml:space="preserve">予长期稳定的事业发展和人员保障经费支持。深圳目标建设人工智能先锋城市，在常规高层次人才业务暂停的情况下，最新制定《2025年度深圳市工业和信息化领域（人工智能）全球人才汇聚项目申报指引》。 </w:t>
      </w:r>
    </w:p>
    <w:p w:rsidR="000C6D3C" w:rsidRDefault="008517B0" w:rsidP="000C6D3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值得注意的是，城市抢人有来者不拒的“大水漫灌”，更有锚定具体赛道的“精准滴灌”。成都市成为全国首个出台</w:t>
      </w:r>
      <w:proofErr w:type="gramStart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算力政策</w:t>
      </w:r>
      <w:proofErr w:type="gramEnd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的城市，提出加大</w:t>
      </w:r>
      <w:proofErr w:type="gramStart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算力人才</w:t>
      </w:r>
      <w:proofErr w:type="gramEnd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招引力度，对人才及其团队根据</w:t>
      </w:r>
      <w:proofErr w:type="gramStart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算力使用</w:t>
      </w:r>
      <w:proofErr w:type="gramEnd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成本给予总额不超过200万元的一次性补贴；贵阳市发力数据赛道，对数据标注企业全职引进到紧缺急需岗位的技术（技能）人才每人每月发放500~2000元的引才薪酬奖励。此外，</w:t>
      </w:r>
      <w:proofErr w:type="spellStart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OpenClaw</w:t>
      </w:r>
      <w:proofErr w:type="spellEnd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爆火，深圳龙岗直接甩出“AI龙虾十条”，吸引相关人才入驻；OPC（一人公司）创业大热，杭州市上城区喊出“OPC创业第一城”口号，力争聚集OPC创业者1000名，合肥高新区也宣布打造安徽省内第一个OPC社区，构建“拎包入住”式的创业环境。 </w:t>
      </w:r>
    </w:p>
    <w:p w:rsidR="000C6D3C" w:rsidRPr="000C6D3C" w:rsidRDefault="008517B0" w:rsidP="000C6D3C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0C6D3C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政产学研齐发力 </w:t>
      </w:r>
    </w:p>
    <w:p w:rsidR="000C6D3C" w:rsidRPr="000C6D3C" w:rsidRDefault="008517B0" w:rsidP="000C6D3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“栽下梧桐树，引得凤凰来。”人才引进是人才工作的起点，而想要实现可持续发展则要看“引育留用”的组合拳打得如何。 </w:t>
      </w:r>
    </w:p>
    <w:p w:rsidR="000C6D3C" w:rsidRPr="000C6D3C" w:rsidRDefault="008517B0" w:rsidP="000C6D3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凭借“政产学研”衔接的协同创新生态，诸多城市正在致力打造从“引进来”到“长出来”的系统性人才造血通路。具体来看，就是实现政产学研优势互补、互利互惠，把原本分散的要素串联起来，形成政府搭台、院校育才、企业用才的体系化路径。 </w:t>
      </w:r>
    </w:p>
    <w:p w:rsidR="00DD4DB8" w:rsidRDefault="008517B0" w:rsidP="000C6D3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在北京，高校和科研院所作为核心，持续向产业端输送人才和技术成果。据了解，目前在北京已有4家人工智能领域新型研发机构、2个国家实验室、5个产教融合平台、1个国家级人工智能学院，清华、北大等14所高校均设立了人工智能学院。</w:t>
      </w:r>
      <w:proofErr w:type="gramStart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北京市发改委</w:t>
      </w:r>
      <w:proofErr w:type="gramEnd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主任杨秀玲表示：“人才资源、全</w:t>
      </w:r>
      <w:proofErr w:type="gramStart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栈</w:t>
      </w:r>
      <w:proofErr w:type="gramEnd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生态式布局、产业集群发展是北京建设全球人工智能创新高地的最突出优势。” </w:t>
      </w:r>
    </w:p>
    <w:p w:rsidR="00DD4DB8" w:rsidRDefault="008517B0" w:rsidP="000C6D3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而在深圳，企业为主体、市场为导向的趋势更为明显，校企合作成为培育人才的重要渠道。广东省首个人工智能学院就坐落在深圳大学，由</w:t>
      </w:r>
      <w:proofErr w:type="gramStart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腾讯云</w:t>
      </w:r>
      <w:proofErr w:type="gramEnd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为其提供教育云资源、企业案例以及实习实训机会。深圳职业技术大学与华为合作建设人工智能</w:t>
      </w:r>
      <w:proofErr w:type="gramStart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根技术</w:t>
      </w:r>
      <w:proofErr w:type="gramEnd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产业学院，共同</w:t>
      </w:r>
      <w:proofErr w:type="gramStart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打造数智化</w:t>
      </w:r>
      <w:proofErr w:type="gramEnd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师资队伍，创建核心课程体系。 </w:t>
      </w:r>
    </w:p>
    <w:p w:rsidR="00DD4DB8" w:rsidRDefault="008517B0" w:rsidP="000C6D3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在这一过程中，政府的角色正在从负责政策设计和制度创新的管理者，转变成切身参与资源配置和生态建设的“合伙人”。</w:t>
      </w:r>
    </w:p>
    <w:p w:rsidR="00DD4DB8" w:rsidRDefault="008517B0" w:rsidP="000C6D3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proofErr w:type="spellStart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MiniMax</w:t>
      </w:r>
      <w:proofErr w:type="spellEnd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副总裁严奕骏盛赞上海的政策支持始终紧跟行业趋势，称“上海有密集的行业活动、创业大赛、投融资对接会”“在这里能快速找到志同道合的创业伙伴、匹配的投资机构，也能第一时间获取适配行业发展的支持政策”。 </w:t>
      </w:r>
    </w:p>
    <w:p w:rsidR="000C6D3C" w:rsidRPr="000C6D3C" w:rsidRDefault="008517B0" w:rsidP="000C6D3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安徽李未可创始人</w:t>
      </w:r>
      <w:proofErr w:type="gramStart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茹</w:t>
      </w:r>
      <w:proofErr w:type="gramEnd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忆表示，公司核心技术岗位曾面临缺口，合肥政府联动中科大、合肥市人工智能产业联盟及全国高校推送人才简历，还推荐本地猎头精准挖掘行业资深人才，为破解公司用人难题提供重大助力。 </w:t>
      </w:r>
    </w:p>
    <w:p w:rsidR="00DD4DB8" w:rsidRPr="00DD4DB8" w:rsidRDefault="008517B0" w:rsidP="00DD4DB8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DD4DB8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AI人才不“偏科” </w:t>
      </w:r>
    </w:p>
    <w:p w:rsidR="000C6D3C" w:rsidRPr="000C6D3C" w:rsidRDefault="008517B0" w:rsidP="000C6D3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在宏观的生态建设之余，更深层次的变化也在同步发生。AI产业需要怎样的人才？在早期阶段，这个答案几乎等同于算法工程师，但随着大模型加速进入应用期，答案可能是更复合的人才。技术能力仍然重要，但已经不再充分。AI系统不仅需要处理数据，也要面对人；不仅需要被优化，也需要被约束；不仅涉及效率问题，也不可回避伦理与社会影响。 </w:t>
      </w:r>
    </w:p>
    <w:p w:rsidR="00DD4DB8" w:rsidRDefault="008517B0" w:rsidP="000C6D3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proofErr w:type="gramStart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人社部过去</w:t>
      </w:r>
      <w:proofErr w:type="gramEnd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5年发布的72个新职业中，超过20个与人工智能直接相关。城市之间的竞争，必将从“谁拥有更多算法工程师”向“谁拥有更完整的人才结构”方向转变。 </w:t>
      </w:r>
    </w:p>
    <w:p w:rsidR="000C6D3C" w:rsidRPr="000C6D3C" w:rsidRDefault="008517B0" w:rsidP="000C6D3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bookmarkStart w:id="0" w:name="_GoBack"/>
      <w:bookmarkEnd w:id="0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为此，一方面是降低门槛、扩大供给，城市赋予了普通人更多在AI时代的竞争权。例如，上海地区，人工智能训练</w:t>
      </w:r>
      <w:proofErr w:type="gramStart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师岗位</w:t>
      </w:r>
      <w:proofErr w:type="gramEnd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的用人需求增长了30%以上。上海外</w:t>
      </w:r>
      <w:proofErr w:type="gramStart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服下属漕河泾</w:t>
      </w:r>
      <w:proofErr w:type="gramEnd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人才公司推出“徐汇人工智能训练师”新型劳务品牌，聚焦数据标注、模型评估、伦理审查等行业需求，帮助劳动者快速胜任人工智能相关岗位，实现技能与产业需求的无缝对接，已累计为人工智能头部企业输送超1600名专业人才。 </w:t>
      </w:r>
    </w:p>
    <w:p w:rsidR="000C6D3C" w:rsidRPr="000C6D3C" w:rsidRDefault="008517B0" w:rsidP="000C6D3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另一方面是提高上限、重塑结构。早在2024年，北京市教育委员会已发布相关文件，提出要提高大学生人工智能整体素养，以辅修专业、微专业、双学位等形式鼓励学生开展人工智能跨学科专业学习，培养社会急需的拔尖创新人才。近年来，诸多高校也已开展行动。北京师范大学推出“汉语言文学+人工智能”双学士学位项目；中国传媒大学撤销16个专业，新增智能科学与技术、智能影像艺术、游戏艺术设计、智能视听工程等约20个专业。 </w:t>
      </w:r>
    </w:p>
    <w:p w:rsidR="00D02623" w:rsidRPr="000C6D3C" w:rsidRDefault="008517B0" w:rsidP="000C6D3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对AI人才而言，这或许是“择木而栖”的最好时代，而对城市而言，却更像是技术爆发前夜的一次</w:t>
      </w:r>
      <w:proofErr w:type="gramStart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生存卡</w:t>
      </w:r>
      <w:proofErr w:type="gramEnd"/>
      <w:r w:rsidRPr="000C6D3C">
        <w:rPr>
          <w:rFonts w:ascii="宋体" w:eastAsia="宋体" w:hAnsi="宋体" w:hint="eastAsia"/>
          <w:color w:val="000000" w:themeColor="text1"/>
          <w:sz w:val="24"/>
          <w:szCs w:val="24"/>
        </w:rPr>
        <w:t>位。今天的AI人才争夺战，也是关乎未来数十年竞争位阶的大考，获胜者将赢得一切。</w:t>
      </w:r>
    </w:p>
    <w:sectPr w:rsidR="00D02623" w:rsidRPr="000C6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25D"/>
    <w:rsid w:val="000763EE"/>
    <w:rsid w:val="000C6D3C"/>
    <w:rsid w:val="001E2470"/>
    <w:rsid w:val="00255EF1"/>
    <w:rsid w:val="0031467B"/>
    <w:rsid w:val="003C2455"/>
    <w:rsid w:val="00484D36"/>
    <w:rsid w:val="00692EAA"/>
    <w:rsid w:val="00703FE1"/>
    <w:rsid w:val="00804B5B"/>
    <w:rsid w:val="008517B0"/>
    <w:rsid w:val="008E5C5E"/>
    <w:rsid w:val="009066AF"/>
    <w:rsid w:val="00AD21A1"/>
    <w:rsid w:val="00C9125D"/>
    <w:rsid w:val="00D02623"/>
    <w:rsid w:val="00DD4DB8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412</Words>
  <Characters>2354</Characters>
  <Application>Microsoft Office Word</Application>
  <DocSecurity>0</DocSecurity>
  <Lines>19</Lines>
  <Paragraphs>5</Paragraphs>
  <ScaleCrop>false</ScaleCrop>
  <Company>Organization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2026-03-31T03:32:00Z</dcterms:created>
  <dcterms:modified xsi:type="dcterms:W3CDTF">2026-03-31T03:45:00Z</dcterms:modified>
</cp:coreProperties>
</file>